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E9" w:rsidRPr="00952ECC" w:rsidRDefault="002C76E9" w:rsidP="00CB1332">
      <w:pPr>
        <w:spacing w:after="0" w:line="240" w:lineRule="auto"/>
        <w:jc w:val="center"/>
        <w:rPr>
          <w:rFonts w:ascii="Garamond" w:eastAsia="MS Mincho" w:hAnsi="Garamond"/>
          <w:b/>
          <w:lang w:val="fr-FR"/>
        </w:rPr>
      </w:pPr>
      <w:r w:rsidRPr="00952ECC">
        <w:rPr>
          <w:rFonts w:ascii="Garamond" w:hAnsi="Garamond"/>
          <w:b/>
          <w:sz w:val="32"/>
          <w:szCs w:val="32"/>
          <w:lang w:val="fr-FR"/>
        </w:rPr>
        <w:t>Prophylaxie pré-exposition (PrEP) : détection des risques substantiels et admissibilité</w:t>
      </w:r>
    </w:p>
    <w:tbl>
      <w:tblPr>
        <w:tblW w:w="10008"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34"/>
        <w:gridCol w:w="5274"/>
      </w:tblGrid>
      <w:tr w:rsidR="002C76E9" w:rsidRPr="004C3143" w:rsidTr="00317B56">
        <w:trPr>
          <w:trHeight w:val="260"/>
          <w:jc w:val="center"/>
        </w:trPr>
        <w:tc>
          <w:tcPr>
            <w:tcW w:w="10008" w:type="dxa"/>
            <w:gridSpan w:val="2"/>
            <w:shd w:val="clear" w:color="auto" w:fill="000000"/>
          </w:tcPr>
          <w:p w:rsidR="002C76E9" w:rsidRPr="004C3143" w:rsidRDefault="002C76E9" w:rsidP="003F3C9F">
            <w:pPr>
              <w:spacing w:after="0"/>
              <w:rPr>
                <w:rFonts w:ascii="Garamond" w:hAnsi="Garamond"/>
                <w:b/>
                <w:color w:val="FFFFFF"/>
              </w:rPr>
            </w:pPr>
            <w:r w:rsidRPr="004C3143">
              <w:rPr>
                <w:rFonts w:ascii="Garamond" w:hAnsi="Garamond"/>
                <w:b/>
                <w:color w:val="FFFFFF"/>
              </w:rPr>
              <w:t>1.Informations relatives à l'établissement</w:t>
            </w:r>
          </w:p>
        </w:tc>
      </w:tr>
      <w:tr w:rsidR="002C76E9" w:rsidRPr="004C3143" w:rsidTr="003F3C9F">
        <w:trPr>
          <w:trHeight w:val="458"/>
          <w:jc w:val="center"/>
        </w:trPr>
        <w:tc>
          <w:tcPr>
            <w:tcW w:w="10008" w:type="dxa"/>
            <w:gridSpan w:val="2"/>
          </w:tcPr>
          <w:p w:rsidR="002C76E9" w:rsidRPr="004C3143" w:rsidRDefault="002C76E9" w:rsidP="003F3C9F">
            <w:pPr>
              <w:spacing w:after="0" w:line="240" w:lineRule="auto"/>
              <w:jc w:val="both"/>
              <w:rPr>
                <w:rFonts w:ascii="Garamond" w:hAnsi="Garamond"/>
              </w:rPr>
            </w:pPr>
            <w:r w:rsidRPr="004C3143">
              <w:rPr>
                <w:rFonts w:ascii="Garamond" w:hAnsi="Garamond"/>
              </w:rPr>
              <w:t>Nom de l'établissement</w:t>
            </w:r>
          </w:p>
        </w:tc>
      </w:tr>
      <w:tr w:rsidR="002C76E9" w:rsidRPr="002C76E9" w:rsidTr="003F3C9F">
        <w:trPr>
          <w:trHeight w:val="350"/>
          <w:jc w:val="center"/>
        </w:trPr>
        <w:tc>
          <w:tcPr>
            <w:tcW w:w="4734" w:type="dxa"/>
          </w:tcPr>
          <w:p w:rsidR="002C76E9" w:rsidRPr="00952ECC" w:rsidRDefault="002C76E9" w:rsidP="003F3C9F">
            <w:pPr>
              <w:spacing w:after="0" w:line="240" w:lineRule="auto"/>
              <w:rPr>
                <w:rFonts w:ascii="Garamond" w:hAnsi="Garamond"/>
                <w:lang w:val="fr-FR"/>
              </w:rPr>
            </w:pPr>
            <w:r w:rsidRPr="00952ECC">
              <w:rPr>
                <w:rFonts w:ascii="Garamond" w:hAnsi="Garamond"/>
                <w:lang w:val="fr-FR"/>
              </w:rPr>
              <w:t xml:space="preserve">Date de la première visite du </w:t>
            </w:r>
            <w:r>
              <w:rPr>
                <w:rFonts w:ascii="Garamond" w:hAnsi="Garamond"/>
                <w:lang w:val="fr-FR"/>
              </w:rPr>
              <w:t>client</w:t>
            </w:r>
            <w:r w:rsidRPr="00952ECC">
              <w:rPr>
                <w:rFonts w:ascii="Garamond" w:hAnsi="Garamond"/>
                <w:lang w:val="fr-FR"/>
              </w:rPr>
              <w:t>.</w:t>
            </w:r>
          </w:p>
          <w:p w:rsidR="002C76E9" w:rsidRPr="004C3143" w:rsidRDefault="002C76E9" w:rsidP="003F3C9F">
            <w:pPr>
              <w:spacing w:after="0" w:line="240" w:lineRule="auto"/>
              <w:rPr>
                <w:rFonts w:ascii="Garamond" w:hAnsi="Garamond"/>
              </w:rPr>
            </w:pPr>
            <w:r w:rsidRPr="004C3143">
              <w:rPr>
                <w:rFonts w:ascii="Garamond" w:hAnsi="Garamond"/>
                <w:i/>
              </w:rPr>
              <w:t>(jj/mm/aa)</w:t>
            </w:r>
            <w:r w:rsidRPr="004C3143">
              <w:rPr>
                <w:rFonts w:ascii="Garamond" w:hAnsi="Garamond"/>
              </w:rPr>
              <w:t xml:space="preserve">                           __ __/__ __/__ __ </w:t>
            </w:r>
          </w:p>
        </w:tc>
        <w:tc>
          <w:tcPr>
            <w:tcW w:w="5274" w:type="dxa"/>
          </w:tcPr>
          <w:p w:rsidR="002C76E9" w:rsidRPr="00952ECC" w:rsidRDefault="002C76E9" w:rsidP="003F3C9F">
            <w:pPr>
              <w:spacing w:after="0" w:line="240" w:lineRule="auto"/>
              <w:rPr>
                <w:rFonts w:ascii="Garamond" w:hAnsi="Garamond"/>
                <w:lang w:val="fr-FR"/>
              </w:rPr>
            </w:pPr>
            <w:r w:rsidRPr="00952ECC">
              <w:rPr>
                <w:rFonts w:ascii="Garamond" w:hAnsi="Garamond"/>
                <w:lang w:val="fr-FR"/>
              </w:rPr>
              <w:t>Personne qui remplit le formulaire</w:t>
            </w:r>
          </w:p>
        </w:tc>
      </w:tr>
    </w:tbl>
    <w:p w:rsidR="00821998" w:rsidRPr="00317B56" w:rsidRDefault="00821998" w:rsidP="00317B56">
      <w:pPr>
        <w:spacing w:after="0" w:line="240" w:lineRule="auto"/>
        <w:rPr>
          <w:sz w:val="16"/>
          <w:szCs w:val="16"/>
        </w:rPr>
      </w:pPr>
    </w:p>
    <w:tbl>
      <w:tblPr>
        <w:tblW w:w="10008"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8"/>
        <w:gridCol w:w="3350"/>
        <w:gridCol w:w="2553"/>
        <w:gridCol w:w="2637"/>
      </w:tblGrid>
      <w:tr w:rsidR="002C76E9" w:rsidRPr="004C3143" w:rsidTr="003F3C9F">
        <w:trPr>
          <w:trHeight w:val="287"/>
          <w:jc w:val="center"/>
        </w:trPr>
        <w:tc>
          <w:tcPr>
            <w:tcW w:w="10008" w:type="dxa"/>
            <w:gridSpan w:val="4"/>
            <w:shd w:val="clear" w:color="auto" w:fill="000000"/>
          </w:tcPr>
          <w:p w:rsidR="002C76E9" w:rsidRPr="004C3143" w:rsidRDefault="002C76E9" w:rsidP="006764AE">
            <w:pPr>
              <w:spacing w:after="0"/>
              <w:rPr>
                <w:rFonts w:ascii="Garamond" w:hAnsi="Garamond"/>
                <w:b/>
                <w:color w:val="FFFFFF"/>
              </w:rPr>
            </w:pPr>
            <w:r w:rsidRPr="004C3143">
              <w:rPr>
                <w:rFonts w:ascii="Garamond" w:hAnsi="Garamond"/>
                <w:b/>
                <w:color w:val="FFFFFF"/>
              </w:rPr>
              <w:t>2.Renseignement sur le client</w:t>
            </w:r>
          </w:p>
        </w:tc>
      </w:tr>
      <w:tr w:rsidR="002C76E9" w:rsidRPr="004C3143" w:rsidTr="003F3C9F">
        <w:trPr>
          <w:trHeight w:val="602"/>
          <w:jc w:val="center"/>
        </w:trPr>
        <w:tc>
          <w:tcPr>
            <w:tcW w:w="1468" w:type="dxa"/>
          </w:tcPr>
          <w:p w:rsidR="002C76E9" w:rsidRPr="004C3143" w:rsidRDefault="002C76E9" w:rsidP="003F3C9F">
            <w:pPr>
              <w:spacing w:after="0" w:line="240" w:lineRule="auto"/>
              <w:rPr>
                <w:rFonts w:ascii="Garamond" w:hAnsi="Garamond"/>
                <w:i/>
              </w:rPr>
            </w:pPr>
            <w:r w:rsidRPr="004C3143">
              <w:rPr>
                <w:rFonts w:ascii="Garamond" w:hAnsi="Garamond"/>
                <w:i/>
              </w:rPr>
              <w:t xml:space="preserve">Nom du </w:t>
            </w:r>
            <w:r>
              <w:rPr>
                <w:rFonts w:ascii="Garamond" w:hAnsi="Garamond"/>
                <w:i/>
              </w:rPr>
              <w:t>client</w:t>
            </w:r>
            <w:r w:rsidRPr="004C3143">
              <w:rPr>
                <w:rFonts w:ascii="Garamond" w:hAnsi="Garamond"/>
                <w:i/>
              </w:rPr>
              <w:t> :</w:t>
            </w:r>
          </w:p>
        </w:tc>
        <w:tc>
          <w:tcPr>
            <w:tcW w:w="3350" w:type="dxa"/>
          </w:tcPr>
          <w:p w:rsidR="002C76E9" w:rsidRPr="004C3143" w:rsidRDefault="002C76E9" w:rsidP="003F3C9F">
            <w:pPr>
              <w:rPr>
                <w:rFonts w:ascii="Garamond" w:hAnsi="Garamond"/>
              </w:rPr>
            </w:pPr>
            <w:r w:rsidRPr="004C3143">
              <w:rPr>
                <w:rFonts w:ascii="Garamond" w:hAnsi="Garamond"/>
              </w:rPr>
              <w:t>Prénom</w:t>
            </w:r>
          </w:p>
        </w:tc>
        <w:tc>
          <w:tcPr>
            <w:tcW w:w="2553" w:type="dxa"/>
          </w:tcPr>
          <w:p w:rsidR="002C76E9" w:rsidRPr="004C3143" w:rsidRDefault="002C76E9" w:rsidP="003F3C9F">
            <w:pPr>
              <w:rPr>
                <w:rFonts w:ascii="Garamond" w:hAnsi="Garamond"/>
              </w:rPr>
            </w:pPr>
            <w:r w:rsidRPr="004C3143">
              <w:rPr>
                <w:rFonts w:ascii="Garamond" w:hAnsi="Garamond"/>
              </w:rPr>
              <w:t>Second prénom</w:t>
            </w:r>
          </w:p>
        </w:tc>
        <w:tc>
          <w:tcPr>
            <w:tcW w:w="2637" w:type="dxa"/>
          </w:tcPr>
          <w:p w:rsidR="002C76E9" w:rsidRPr="004C3143" w:rsidRDefault="002C76E9" w:rsidP="003F3C9F">
            <w:pPr>
              <w:rPr>
                <w:rFonts w:ascii="Garamond" w:hAnsi="Garamond"/>
              </w:rPr>
            </w:pPr>
            <w:r w:rsidRPr="004C3143">
              <w:rPr>
                <w:rFonts w:ascii="Garamond" w:hAnsi="Garamond"/>
              </w:rPr>
              <w:t>Nom de famille</w:t>
            </w:r>
          </w:p>
        </w:tc>
      </w:tr>
      <w:tr w:rsidR="002C76E9" w:rsidRPr="004C3143" w:rsidTr="003F3C9F">
        <w:trPr>
          <w:trHeight w:val="593"/>
          <w:jc w:val="center"/>
        </w:trPr>
        <w:tc>
          <w:tcPr>
            <w:tcW w:w="4818" w:type="dxa"/>
            <w:gridSpan w:val="2"/>
          </w:tcPr>
          <w:p w:rsidR="002C76E9" w:rsidRPr="004C3143" w:rsidRDefault="002C76E9" w:rsidP="003F3C9F">
            <w:pPr>
              <w:spacing w:after="0" w:line="240" w:lineRule="auto"/>
              <w:rPr>
                <w:rFonts w:ascii="Garamond" w:hAnsi="Garamond"/>
              </w:rPr>
            </w:pPr>
            <w:r w:rsidRPr="004C3143">
              <w:rPr>
                <w:rFonts w:ascii="Garamond" w:hAnsi="Garamond"/>
              </w:rPr>
              <w:t>Adresse</w:t>
            </w:r>
          </w:p>
        </w:tc>
        <w:tc>
          <w:tcPr>
            <w:tcW w:w="5190" w:type="dxa"/>
            <w:gridSpan w:val="2"/>
          </w:tcPr>
          <w:p w:rsidR="002C76E9" w:rsidRPr="004C3143" w:rsidRDefault="002C76E9" w:rsidP="003F3C9F">
            <w:pPr>
              <w:spacing w:after="0" w:line="240" w:lineRule="auto"/>
              <w:rPr>
                <w:rFonts w:ascii="Garamond" w:hAnsi="Garamond"/>
              </w:rPr>
            </w:pPr>
            <w:r w:rsidRPr="004C3143">
              <w:rPr>
                <w:rFonts w:ascii="Garamond" w:hAnsi="Garamond"/>
              </w:rPr>
              <w:t>N° de téléphone</w:t>
            </w:r>
          </w:p>
        </w:tc>
      </w:tr>
      <w:tr w:rsidR="002C76E9" w:rsidRPr="002C76E9" w:rsidTr="003F3C9F">
        <w:trPr>
          <w:trHeight w:val="447"/>
          <w:jc w:val="center"/>
        </w:trPr>
        <w:tc>
          <w:tcPr>
            <w:tcW w:w="4818" w:type="dxa"/>
            <w:gridSpan w:val="2"/>
          </w:tcPr>
          <w:p w:rsidR="002C76E9" w:rsidRPr="00952ECC" w:rsidRDefault="002C76E9" w:rsidP="006764AE">
            <w:pPr>
              <w:spacing w:after="0" w:line="240" w:lineRule="auto"/>
              <w:rPr>
                <w:rFonts w:ascii="Garamond" w:hAnsi="Garamond"/>
                <w:lang w:val="fr-FR"/>
              </w:rPr>
            </w:pPr>
            <w:r w:rsidRPr="00952ECC">
              <w:rPr>
                <w:rFonts w:ascii="Garamond" w:hAnsi="Garamond"/>
                <w:lang w:val="fr-FR"/>
              </w:rPr>
              <w:t xml:space="preserve">Numéro d'identification individuel du </w:t>
            </w:r>
            <w:r>
              <w:rPr>
                <w:rFonts w:ascii="Garamond" w:hAnsi="Garamond"/>
                <w:lang w:val="fr-FR"/>
              </w:rPr>
              <w:t>client</w:t>
            </w:r>
          </w:p>
        </w:tc>
        <w:tc>
          <w:tcPr>
            <w:tcW w:w="5190" w:type="dxa"/>
            <w:gridSpan w:val="2"/>
          </w:tcPr>
          <w:p w:rsidR="002C76E9" w:rsidRPr="00952ECC" w:rsidRDefault="002C76E9" w:rsidP="006764AE">
            <w:pPr>
              <w:spacing w:after="0" w:line="240" w:lineRule="auto"/>
              <w:rPr>
                <w:rFonts w:ascii="Garamond" w:hAnsi="Garamond"/>
                <w:lang w:val="fr-FR"/>
              </w:rPr>
            </w:pPr>
            <w:r w:rsidRPr="00952ECC">
              <w:rPr>
                <w:rFonts w:ascii="Garamond" w:hAnsi="Garamond"/>
                <w:lang w:val="fr-FR"/>
              </w:rPr>
              <w:t xml:space="preserve">Numéro de référence (de l'établissement) du </w:t>
            </w:r>
            <w:r>
              <w:rPr>
                <w:rFonts w:ascii="Garamond" w:hAnsi="Garamond"/>
                <w:lang w:val="fr-FR"/>
              </w:rPr>
              <w:t>client</w:t>
            </w:r>
          </w:p>
        </w:tc>
      </w:tr>
    </w:tbl>
    <w:p w:rsidR="002C76E9" w:rsidRPr="00952ECC" w:rsidRDefault="002C76E9" w:rsidP="00317B56">
      <w:pPr>
        <w:spacing w:after="0"/>
        <w:rPr>
          <w:rFonts w:ascii="Garamond" w:hAnsi="Garamond"/>
          <w:b/>
          <w:sz w:val="10"/>
          <w:szCs w:val="10"/>
          <w:lang w:val="fr-FR"/>
        </w:rPr>
      </w:pP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6381"/>
      </w:tblGrid>
      <w:tr w:rsidR="002C76E9" w:rsidRPr="004C3143" w:rsidTr="00317B56">
        <w:trPr>
          <w:jc w:val="center"/>
        </w:trPr>
        <w:tc>
          <w:tcPr>
            <w:tcW w:w="9999" w:type="dxa"/>
            <w:gridSpan w:val="2"/>
            <w:shd w:val="clear" w:color="auto" w:fill="000000"/>
          </w:tcPr>
          <w:p w:rsidR="002C76E9" w:rsidRPr="004C3143" w:rsidRDefault="002C76E9" w:rsidP="004C3143">
            <w:pPr>
              <w:spacing w:after="0" w:line="240" w:lineRule="auto"/>
              <w:rPr>
                <w:rFonts w:ascii="Garamond" w:hAnsi="Garamond"/>
                <w:b/>
                <w:color w:val="FFFFFF"/>
              </w:rPr>
            </w:pPr>
            <w:r w:rsidRPr="004C3143">
              <w:rPr>
                <w:rFonts w:ascii="Garamond" w:hAnsi="Garamond"/>
                <w:b/>
                <w:color w:val="FFFFFF"/>
              </w:rPr>
              <w:t xml:space="preserve">3.Données démographiques du </w:t>
            </w:r>
            <w:r>
              <w:rPr>
                <w:rFonts w:ascii="Garamond" w:hAnsi="Garamond"/>
                <w:b/>
                <w:color w:val="FFFFFF"/>
              </w:rPr>
              <w:t>client</w:t>
            </w:r>
            <w:r w:rsidRPr="004C3143">
              <w:rPr>
                <w:rFonts w:ascii="Garamond" w:hAnsi="Garamond"/>
                <w:b/>
                <w:color w:val="FFFFFF"/>
              </w:rPr>
              <w:t> :</w:t>
            </w:r>
          </w:p>
        </w:tc>
      </w:tr>
      <w:tr w:rsidR="002C76E9" w:rsidRPr="004C3143" w:rsidTr="00317B56">
        <w:trPr>
          <w:trHeight w:val="413"/>
          <w:jc w:val="center"/>
        </w:trPr>
        <w:tc>
          <w:tcPr>
            <w:tcW w:w="3618" w:type="dxa"/>
            <w:vAlign w:val="center"/>
          </w:tcPr>
          <w:p w:rsidR="002C76E9" w:rsidRPr="00952ECC" w:rsidRDefault="002C76E9" w:rsidP="004C3143">
            <w:pPr>
              <w:spacing w:after="0" w:line="240" w:lineRule="auto"/>
              <w:rPr>
                <w:rFonts w:ascii="Garamond" w:hAnsi="Garamond"/>
                <w:b/>
                <w:lang w:val="fr-FR"/>
              </w:rPr>
            </w:pPr>
            <w:r w:rsidRPr="00952ECC">
              <w:rPr>
                <w:rFonts w:ascii="Garamond" w:hAnsi="Garamond"/>
                <w:b/>
                <w:lang w:val="fr-FR"/>
              </w:rPr>
              <w:t>Quel était votre sexe à la naissance ?</w:t>
            </w:r>
          </w:p>
        </w:tc>
        <w:tc>
          <w:tcPr>
            <w:tcW w:w="6381" w:type="dxa"/>
            <w:vAlign w:val="center"/>
          </w:tcPr>
          <w:p w:rsidR="002C76E9" w:rsidRPr="004C3143" w:rsidRDefault="002C76E9" w:rsidP="004C3143">
            <w:pPr>
              <w:spacing w:after="0" w:line="240" w:lineRule="auto"/>
              <w:rPr>
                <w:rFonts w:ascii="Garamond" w:hAnsi="Garamond"/>
              </w:rPr>
            </w:pPr>
            <w:r w:rsidRPr="004C3143">
              <w:rPr>
                <w:rFonts w:ascii="Garamond" w:hAnsi="Garamond"/>
              </w:rPr>
              <w:fldChar w:fldCharType="begin">
                <w:ffData>
                  <w:name w:val="Check1"/>
                  <w:enabled/>
                  <w:calcOnExit/>
                  <w:checkBox>
                    <w:sizeAuto/>
                    <w:default w:val="0"/>
                  </w:checkBox>
                </w:ffData>
              </w:fldChar>
            </w:r>
            <w:r w:rsidRPr="004C3143">
              <w:rPr>
                <w:rFonts w:ascii="Garamond" w:hAnsi="Garamond"/>
              </w:rPr>
              <w:instrText xml:space="preserve"> FORMCHECKBOX </w:instrText>
            </w:r>
            <w:r w:rsidR="008F6B82">
              <w:rPr>
                <w:rFonts w:ascii="Garamond" w:hAnsi="Garamond"/>
              </w:rPr>
            </w:r>
            <w:r w:rsidR="008F6B82">
              <w:rPr>
                <w:rFonts w:ascii="Garamond" w:hAnsi="Garamond"/>
              </w:rPr>
              <w:fldChar w:fldCharType="separate"/>
            </w:r>
            <w:r w:rsidRPr="004C3143">
              <w:rPr>
                <w:rFonts w:ascii="Garamond" w:hAnsi="Garamond"/>
              </w:rPr>
              <w:fldChar w:fldCharType="end"/>
            </w:r>
            <w:r w:rsidRPr="004C3143">
              <w:rPr>
                <w:rFonts w:ascii="Garamond" w:hAnsi="Garamond"/>
              </w:rPr>
              <w:t xml:space="preserve"> masculin</w:t>
            </w:r>
            <w:r w:rsidRPr="004C3143">
              <w:rPr>
                <w:rFonts w:ascii="Garamond" w:hAnsi="Garamond"/>
              </w:rPr>
              <w:tab/>
            </w:r>
            <w:bookmarkStart w:id="0" w:name="Check2"/>
            <w:r w:rsidRPr="004C3143">
              <w:rPr>
                <w:rFonts w:ascii="Garamond" w:hAnsi="Garamond"/>
              </w:rPr>
              <w:fldChar w:fldCharType="begin">
                <w:ffData>
                  <w:name w:val="Check2"/>
                  <w:enabled/>
                  <w:calcOnExit w:val="0"/>
                  <w:checkBox>
                    <w:sizeAuto/>
                    <w:default w:val="0"/>
                  </w:checkBox>
                </w:ffData>
              </w:fldChar>
            </w:r>
            <w:r w:rsidRPr="004C3143">
              <w:rPr>
                <w:rFonts w:ascii="Garamond" w:hAnsi="Garamond"/>
              </w:rPr>
              <w:instrText xml:space="preserve"> FORMCHECKBOX </w:instrText>
            </w:r>
            <w:r w:rsidR="008F6B82">
              <w:rPr>
                <w:rFonts w:ascii="Garamond" w:hAnsi="Garamond"/>
              </w:rPr>
            </w:r>
            <w:r w:rsidR="008F6B82">
              <w:rPr>
                <w:rFonts w:ascii="Garamond" w:hAnsi="Garamond"/>
              </w:rPr>
              <w:fldChar w:fldCharType="separate"/>
            </w:r>
            <w:r w:rsidRPr="004C3143">
              <w:rPr>
                <w:rFonts w:ascii="Garamond" w:hAnsi="Garamond"/>
              </w:rPr>
              <w:fldChar w:fldCharType="end"/>
            </w:r>
            <w:bookmarkStart w:id="1" w:name="Check3"/>
            <w:bookmarkEnd w:id="0"/>
            <w:r w:rsidR="009972D9">
              <w:rPr>
                <w:rFonts w:ascii="Garamond" w:hAnsi="Garamond"/>
              </w:rPr>
              <w:t xml:space="preserve"> féminin</w:t>
            </w:r>
            <w:r w:rsidR="009972D9">
              <w:rPr>
                <w:rFonts w:ascii="Garamond" w:hAnsi="Garamond"/>
              </w:rPr>
              <w:tab/>
            </w:r>
            <w:r w:rsidRPr="004C3143">
              <w:rPr>
                <w:rFonts w:ascii="Garamond" w:hAnsi="Garamond"/>
              </w:rPr>
              <w:fldChar w:fldCharType="begin">
                <w:ffData>
                  <w:name w:val="Check3"/>
                  <w:enabled/>
                  <w:calcOnExit w:val="0"/>
                  <w:checkBox>
                    <w:sizeAuto/>
                    <w:default w:val="0"/>
                  </w:checkBox>
                </w:ffData>
              </w:fldChar>
            </w:r>
            <w:r w:rsidRPr="004C3143">
              <w:rPr>
                <w:rFonts w:ascii="Garamond" w:hAnsi="Garamond"/>
              </w:rPr>
              <w:instrText xml:space="preserve"> FORMCHECKBOX </w:instrText>
            </w:r>
            <w:r w:rsidR="008F6B82">
              <w:rPr>
                <w:rFonts w:ascii="Garamond" w:hAnsi="Garamond"/>
              </w:rPr>
            </w:r>
            <w:r w:rsidR="008F6B82">
              <w:rPr>
                <w:rFonts w:ascii="Garamond" w:hAnsi="Garamond"/>
              </w:rPr>
              <w:fldChar w:fldCharType="separate"/>
            </w:r>
            <w:r w:rsidRPr="004C3143">
              <w:rPr>
                <w:rFonts w:ascii="Garamond" w:hAnsi="Garamond"/>
              </w:rPr>
              <w:fldChar w:fldCharType="end"/>
            </w:r>
            <w:bookmarkEnd w:id="1"/>
            <w:r w:rsidRPr="004C3143">
              <w:rPr>
                <w:rFonts w:ascii="Garamond" w:hAnsi="Garamond"/>
              </w:rPr>
              <w:t xml:space="preserve"> autre : ___________</w:t>
            </w:r>
          </w:p>
        </w:tc>
      </w:tr>
      <w:tr w:rsidR="002C76E9" w:rsidRPr="002C76E9" w:rsidTr="00317B56">
        <w:trPr>
          <w:trHeight w:val="440"/>
          <w:jc w:val="center"/>
        </w:trPr>
        <w:tc>
          <w:tcPr>
            <w:tcW w:w="3618" w:type="dxa"/>
            <w:vAlign w:val="center"/>
          </w:tcPr>
          <w:p w:rsidR="002C76E9" w:rsidRPr="00952ECC" w:rsidRDefault="002C76E9" w:rsidP="004C3143">
            <w:pPr>
              <w:spacing w:after="0" w:line="240" w:lineRule="auto"/>
              <w:rPr>
                <w:rFonts w:ascii="Garamond" w:hAnsi="Garamond"/>
                <w:b/>
                <w:lang w:val="fr-FR"/>
              </w:rPr>
            </w:pPr>
            <w:r w:rsidRPr="00952ECC">
              <w:rPr>
                <w:rFonts w:ascii="Garamond" w:hAnsi="Garamond"/>
                <w:b/>
                <w:lang w:val="fr-FR"/>
              </w:rPr>
              <w:t>Quel est votre genre actuel ?</w:t>
            </w:r>
          </w:p>
        </w:tc>
        <w:tc>
          <w:tcPr>
            <w:tcW w:w="6381" w:type="dxa"/>
            <w:vAlign w:val="center"/>
          </w:tcPr>
          <w:p w:rsidR="002C76E9" w:rsidRPr="00952ECC" w:rsidRDefault="002C76E9" w:rsidP="004C3143">
            <w:pPr>
              <w:spacing w:after="0" w:line="240" w:lineRule="auto"/>
              <w:rPr>
                <w:rFonts w:ascii="Garamond" w:hAnsi="Garamond"/>
                <w:lang w:val="fr-FR"/>
              </w:rPr>
            </w:pPr>
            <w:r w:rsidRPr="00952ECC">
              <w:rPr>
                <w:rFonts w:ascii="Garamond" w:hAnsi="Garamond"/>
                <w:lang w:val="fr-FR"/>
              </w:rPr>
              <w:fldChar w:fldCharType="begin">
                <w:ffData>
                  <w:name w:val="Check1"/>
                  <w:enabled/>
                  <w:calcOnExit/>
                  <w:checkBox>
                    <w:sizeAuto/>
                    <w:default w:val="0"/>
                  </w:checkBox>
                </w:ffData>
              </w:fldChar>
            </w:r>
            <w:r w:rsidRPr="00952ECC">
              <w:rPr>
                <w:rFonts w:ascii="Garamond" w:hAnsi="Garamond"/>
                <w:lang w:val="fr-FR"/>
              </w:rPr>
              <w:instrText xml:space="preserve"> FORMCHECKBOX </w:instrText>
            </w:r>
            <w:r w:rsidR="008F6B82">
              <w:rPr>
                <w:rFonts w:ascii="Garamond" w:hAnsi="Garamond"/>
                <w:lang w:val="fr-FR"/>
              </w:rPr>
            </w:r>
            <w:r w:rsidR="008F6B82">
              <w:rPr>
                <w:rFonts w:ascii="Garamond" w:hAnsi="Garamond"/>
                <w:lang w:val="fr-FR"/>
              </w:rPr>
              <w:fldChar w:fldCharType="separate"/>
            </w:r>
            <w:r w:rsidRPr="00952ECC">
              <w:rPr>
                <w:rFonts w:ascii="Garamond" w:hAnsi="Garamond"/>
                <w:lang w:val="fr-FR"/>
              </w:rPr>
              <w:fldChar w:fldCharType="end"/>
            </w:r>
            <w:r w:rsidRPr="00952ECC">
              <w:rPr>
                <w:rFonts w:ascii="Garamond" w:hAnsi="Garamond"/>
                <w:lang w:val="fr-FR"/>
              </w:rPr>
              <w:t xml:space="preserve"> masculin</w:t>
            </w:r>
            <w:r w:rsidR="009972D9">
              <w:rPr>
                <w:rFonts w:ascii="Garamond" w:hAnsi="Garamond"/>
                <w:lang w:val="fr-FR"/>
              </w:rPr>
              <w:t xml:space="preserve">      </w:t>
            </w:r>
            <w:r w:rsidRPr="00952ECC">
              <w:rPr>
                <w:rFonts w:ascii="Garamond" w:hAnsi="Garamond"/>
                <w:lang w:val="fr-FR"/>
              </w:rPr>
              <w:t xml:space="preserve"> </w:t>
            </w:r>
            <w:r w:rsidRPr="00952ECC">
              <w:rPr>
                <w:rFonts w:ascii="Garamond" w:hAnsi="Garamond"/>
                <w:lang w:val="fr-FR"/>
              </w:rPr>
              <w:fldChar w:fldCharType="begin">
                <w:ffData>
                  <w:name w:val="Check2"/>
                  <w:enabled/>
                  <w:calcOnExit w:val="0"/>
                  <w:checkBox>
                    <w:sizeAuto/>
                    <w:default w:val="0"/>
                  </w:checkBox>
                </w:ffData>
              </w:fldChar>
            </w:r>
            <w:r w:rsidRPr="00952ECC">
              <w:rPr>
                <w:rFonts w:ascii="Garamond" w:hAnsi="Garamond"/>
                <w:lang w:val="fr-FR"/>
              </w:rPr>
              <w:instrText xml:space="preserve"> FORMCHECKBOX </w:instrText>
            </w:r>
            <w:r w:rsidR="008F6B82">
              <w:rPr>
                <w:rFonts w:ascii="Garamond" w:hAnsi="Garamond"/>
                <w:lang w:val="fr-FR"/>
              </w:rPr>
            </w:r>
            <w:r w:rsidR="008F6B82">
              <w:rPr>
                <w:rFonts w:ascii="Garamond" w:hAnsi="Garamond"/>
                <w:lang w:val="fr-FR"/>
              </w:rPr>
              <w:fldChar w:fldCharType="separate"/>
            </w:r>
            <w:r w:rsidRPr="00952ECC">
              <w:rPr>
                <w:rFonts w:ascii="Garamond" w:hAnsi="Garamond"/>
                <w:lang w:val="fr-FR"/>
              </w:rPr>
              <w:fldChar w:fldCharType="end"/>
            </w:r>
            <w:r w:rsidRPr="00952ECC">
              <w:rPr>
                <w:rFonts w:ascii="Garamond" w:hAnsi="Garamond"/>
                <w:lang w:val="fr-FR"/>
              </w:rPr>
              <w:t xml:space="preserve"> féminin </w:t>
            </w:r>
            <w:r w:rsidR="009972D9">
              <w:rPr>
                <w:rFonts w:ascii="Garamond" w:hAnsi="Garamond"/>
                <w:lang w:val="fr-FR"/>
              </w:rPr>
              <w:t xml:space="preserve">      </w:t>
            </w:r>
            <w:r w:rsidRPr="00952ECC">
              <w:rPr>
                <w:rFonts w:ascii="Garamond" w:hAnsi="Garamond"/>
                <w:lang w:val="fr-FR"/>
              </w:rPr>
              <w:fldChar w:fldCharType="begin">
                <w:ffData>
                  <w:name w:val="Check2"/>
                  <w:enabled/>
                  <w:calcOnExit w:val="0"/>
                  <w:checkBox>
                    <w:sizeAuto/>
                    <w:default w:val="0"/>
                  </w:checkBox>
                </w:ffData>
              </w:fldChar>
            </w:r>
            <w:r w:rsidRPr="00952ECC">
              <w:rPr>
                <w:rFonts w:ascii="Garamond" w:hAnsi="Garamond"/>
                <w:lang w:val="fr-FR"/>
              </w:rPr>
              <w:instrText xml:space="preserve"> FORMCHECKBOX </w:instrText>
            </w:r>
            <w:r w:rsidR="008F6B82">
              <w:rPr>
                <w:rFonts w:ascii="Garamond" w:hAnsi="Garamond"/>
                <w:lang w:val="fr-FR"/>
              </w:rPr>
            </w:r>
            <w:r w:rsidR="008F6B82">
              <w:rPr>
                <w:rFonts w:ascii="Garamond" w:hAnsi="Garamond"/>
                <w:lang w:val="fr-FR"/>
              </w:rPr>
              <w:fldChar w:fldCharType="separate"/>
            </w:r>
            <w:r w:rsidRPr="00952ECC">
              <w:rPr>
                <w:rFonts w:ascii="Garamond" w:hAnsi="Garamond"/>
                <w:lang w:val="fr-FR"/>
              </w:rPr>
              <w:fldChar w:fldCharType="end"/>
            </w:r>
            <w:r w:rsidRPr="00952ECC">
              <w:rPr>
                <w:rFonts w:ascii="Garamond" w:hAnsi="Garamond"/>
                <w:lang w:val="fr-FR"/>
              </w:rPr>
              <w:t xml:space="preserve"> transgenre (homme vers femme) :  </w:t>
            </w:r>
            <w:r w:rsidRPr="00952ECC">
              <w:rPr>
                <w:rFonts w:ascii="Garamond" w:hAnsi="Garamond"/>
                <w:lang w:val="fr-FR"/>
              </w:rPr>
              <w:fldChar w:fldCharType="begin">
                <w:ffData>
                  <w:name w:val="Check2"/>
                  <w:enabled/>
                  <w:calcOnExit w:val="0"/>
                  <w:checkBox>
                    <w:sizeAuto/>
                    <w:default w:val="0"/>
                  </w:checkBox>
                </w:ffData>
              </w:fldChar>
            </w:r>
            <w:r w:rsidRPr="00952ECC">
              <w:rPr>
                <w:rFonts w:ascii="Garamond" w:hAnsi="Garamond"/>
                <w:lang w:val="fr-FR"/>
              </w:rPr>
              <w:instrText xml:space="preserve"> FORMCHECKBOX </w:instrText>
            </w:r>
            <w:r w:rsidR="008F6B82">
              <w:rPr>
                <w:rFonts w:ascii="Garamond" w:hAnsi="Garamond"/>
                <w:lang w:val="fr-FR"/>
              </w:rPr>
            </w:r>
            <w:r w:rsidR="008F6B82">
              <w:rPr>
                <w:rFonts w:ascii="Garamond" w:hAnsi="Garamond"/>
                <w:lang w:val="fr-FR"/>
              </w:rPr>
              <w:fldChar w:fldCharType="separate"/>
            </w:r>
            <w:r w:rsidRPr="00952ECC">
              <w:rPr>
                <w:rFonts w:ascii="Garamond" w:hAnsi="Garamond"/>
                <w:lang w:val="fr-FR"/>
              </w:rPr>
              <w:fldChar w:fldCharType="end"/>
            </w:r>
            <w:r w:rsidRPr="00952ECC">
              <w:rPr>
                <w:rFonts w:ascii="Garamond" w:hAnsi="Garamond"/>
                <w:lang w:val="fr-FR"/>
              </w:rPr>
              <w:t xml:space="preserve"> transgenre (femme vers homme)</w:t>
            </w:r>
            <w:r w:rsidRPr="00952ECC">
              <w:rPr>
                <w:rFonts w:ascii="Garamond" w:hAnsi="Garamond"/>
                <w:lang w:val="fr-FR"/>
              </w:rPr>
              <w:tab/>
            </w:r>
            <w:r w:rsidRPr="00952ECC">
              <w:rPr>
                <w:rFonts w:ascii="Garamond" w:hAnsi="Garamond"/>
                <w:lang w:val="fr-FR"/>
              </w:rPr>
              <w:fldChar w:fldCharType="begin">
                <w:ffData>
                  <w:name w:val="Check3"/>
                  <w:enabled/>
                  <w:calcOnExit w:val="0"/>
                  <w:checkBox>
                    <w:sizeAuto/>
                    <w:default w:val="0"/>
                  </w:checkBox>
                </w:ffData>
              </w:fldChar>
            </w:r>
            <w:r w:rsidRPr="00952ECC">
              <w:rPr>
                <w:rFonts w:ascii="Garamond" w:hAnsi="Garamond"/>
                <w:lang w:val="fr-FR"/>
              </w:rPr>
              <w:instrText xml:space="preserve"> FORMCHECKBOX </w:instrText>
            </w:r>
            <w:r w:rsidR="008F6B82">
              <w:rPr>
                <w:rFonts w:ascii="Garamond" w:hAnsi="Garamond"/>
                <w:lang w:val="fr-FR"/>
              </w:rPr>
            </w:r>
            <w:r w:rsidR="008F6B82">
              <w:rPr>
                <w:rFonts w:ascii="Garamond" w:hAnsi="Garamond"/>
                <w:lang w:val="fr-FR"/>
              </w:rPr>
              <w:fldChar w:fldCharType="separate"/>
            </w:r>
            <w:r w:rsidRPr="00952ECC">
              <w:rPr>
                <w:rFonts w:ascii="Garamond" w:hAnsi="Garamond"/>
                <w:lang w:val="fr-FR"/>
              </w:rPr>
              <w:fldChar w:fldCharType="end"/>
            </w:r>
            <w:r w:rsidRPr="00952ECC">
              <w:rPr>
                <w:rFonts w:ascii="Garamond" w:hAnsi="Garamond"/>
                <w:lang w:val="fr-FR"/>
              </w:rPr>
              <w:t xml:space="preserve"> autre : ___________</w:t>
            </w:r>
          </w:p>
        </w:tc>
      </w:tr>
      <w:tr w:rsidR="002C76E9" w:rsidRPr="004C3143" w:rsidTr="00317B56">
        <w:trPr>
          <w:trHeight w:val="440"/>
          <w:jc w:val="center"/>
        </w:trPr>
        <w:tc>
          <w:tcPr>
            <w:tcW w:w="3618" w:type="dxa"/>
            <w:vAlign w:val="center"/>
          </w:tcPr>
          <w:p w:rsidR="002C76E9" w:rsidRPr="004C3143" w:rsidRDefault="002C76E9" w:rsidP="004C3143">
            <w:pPr>
              <w:spacing w:after="0" w:line="240" w:lineRule="auto"/>
              <w:rPr>
                <w:rFonts w:ascii="Garamond" w:hAnsi="Garamond"/>
                <w:b/>
              </w:rPr>
            </w:pPr>
            <w:r w:rsidRPr="004C3143">
              <w:rPr>
                <w:rFonts w:ascii="Garamond" w:hAnsi="Garamond"/>
                <w:b/>
              </w:rPr>
              <w:t>Quel est votre âge ?</w:t>
            </w:r>
          </w:p>
        </w:tc>
        <w:tc>
          <w:tcPr>
            <w:tcW w:w="6381" w:type="dxa"/>
            <w:vAlign w:val="center"/>
          </w:tcPr>
          <w:p w:rsidR="002C76E9" w:rsidRPr="004C3143" w:rsidRDefault="002C76E9" w:rsidP="004C3143">
            <w:pPr>
              <w:spacing w:after="0" w:line="240" w:lineRule="auto"/>
              <w:rPr>
                <w:rFonts w:ascii="Garamond" w:hAnsi="Garamond"/>
              </w:rPr>
            </w:pPr>
            <w:r w:rsidRPr="004C3143">
              <w:rPr>
                <w:rFonts w:ascii="Garamond" w:hAnsi="Garamond"/>
                <w:i/>
              </w:rPr>
              <w:t>_______    Inscrire le nombre d'années</w:t>
            </w:r>
          </w:p>
        </w:tc>
      </w:tr>
    </w:tbl>
    <w:p w:rsidR="002C76E9" w:rsidRPr="008B1147" w:rsidRDefault="002C76E9" w:rsidP="00317B56">
      <w:pPr>
        <w:spacing w:after="0"/>
        <w:rPr>
          <w:rFonts w:ascii="Garamond" w:hAnsi="Garamond"/>
          <w:sz w:val="10"/>
          <w:szCs w:val="10"/>
        </w:rPr>
      </w:pPr>
    </w:p>
    <w:tbl>
      <w:tblPr>
        <w:tblW w:w="0" w:type="auto"/>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6363"/>
      </w:tblGrid>
      <w:tr w:rsidR="002C76E9" w:rsidRPr="002C76E9" w:rsidTr="00821998">
        <w:trPr>
          <w:jc w:val="center"/>
        </w:trPr>
        <w:tc>
          <w:tcPr>
            <w:tcW w:w="10026" w:type="dxa"/>
            <w:gridSpan w:val="2"/>
            <w:shd w:val="clear" w:color="auto" w:fill="000000"/>
          </w:tcPr>
          <w:p w:rsidR="002C76E9" w:rsidRPr="00952ECC" w:rsidRDefault="002C76E9" w:rsidP="004C3143">
            <w:pPr>
              <w:spacing w:after="0" w:line="240" w:lineRule="auto"/>
              <w:rPr>
                <w:rFonts w:ascii="Garamond" w:hAnsi="Garamond"/>
                <w:b/>
                <w:color w:val="FFFFFF"/>
                <w:lang w:val="fr-FR"/>
              </w:rPr>
            </w:pPr>
            <w:r w:rsidRPr="00952ECC">
              <w:rPr>
                <w:rFonts w:ascii="Garamond" w:hAnsi="Garamond"/>
                <w:b/>
                <w:color w:val="FFFFFF"/>
                <w:lang w:val="fr-FR"/>
              </w:rPr>
              <w:t>4.Détection des risques élevés d'infection par le VIH</w:t>
            </w:r>
          </w:p>
        </w:tc>
      </w:tr>
      <w:tr w:rsidR="002C76E9" w:rsidRPr="00821998" w:rsidTr="00317B56">
        <w:trPr>
          <w:trHeight w:val="683"/>
          <w:jc w:val="center"/>
        </w:trPr>
        <w:tc>
          <w:tcPr>
            <w:tcW w:w="3663" w:type="dxa"/>
            <w:shd w:val="clear" w:color="auto" w:fill="BFBFBF" w:themeFill="background1" w:themeFillShade="BF"/>
          </w:tcPr>
          <w:p w:rsidR="002C76E9" w:rsidRPr="00821998" w:rsidRDefault="002C76E9" w:rsidP="00821998">
            <w:pPr>
              <w:spacing w:after="0" w:line="240" w:lineRule="auto"/>
              <w:rPr>
                <w:rFonts w:ascii="Garamond" w:hAnsi="Garamond"/>
                <w:b/>
                <w:lang w:val="fr-FR"/>
              </w:rPr>
            </w:pPr>
            <w:r w:rsidRPr="00821998">
              <w:rPr>
                <w:rFonts w:ascii="Garamond" w:hAnsi="Garamond"/>
                <w:b/>
                <w:lang w:val="fr-FR"/>
              </w:rPr>
              <w:t>Les clients courent des risques élevés s'ils appartiennent à l'une des trois catégories ci-dessous :</w:t>
            </w:r>
          </w:p>
        </w:tc>
        <w:tc>
          <w:tcPr>
            <w:tcW w:w="6363" w:type="dxa"/>
            <w:shd w:val="clear" w:color="auto" w:fill="BFBFBF" w:themeFill="background1" w:themeFillShade="BF"/>
            <w:vAlign w:val="center"/>
          </w:tcPr>
          <w:p w:rsidR="002C76E9" w:rsidRPr="003414C7" w:rsidRDefault="002C76E9" w:rsidP="003414C7">
            <w:pPr>
              <w:spacing w:after="0" w:line="240" w:lineRule="auto"/>
              <w:rPr>
                <w:rFonts w:ascii="Garamond" w:hAnsi="Garamond"/>
                <w:b/>
                <w:lang w:val="fr-FR"/>
              </w:rPr>
            </w:pPr>
            <w:r w:rsidRPr="00821998">
              <w:rPr>
                <w:rFonts w:ascii="Garamond" w:hAnsi="Garamond"/>
                <w:b/>
                <w:lang w:val="fr-FR"/>
              </w:rPr>
              <w:t>Propositions de questions pour les professionnels de la santé :</w:t>
            </w:r>
          </w:p>
        </w:tc>
      </w:tr>
      <w:tr w:rsidR="00821998" w:rsidRPr="00821998" w:rsidTr="009972D9">
        <w:trPr>
          <w:trHeight w:val="1727"/>
          <w:jc w:val="center"/>
        </w:trPr>
        <w:tc>
          <w:tcPr>
            <w:tcW w:w="3663" w:type="dxa"/>
            <w:shd w:val="clear" w:color="auto" w:fill="FFFFFF" w:themeFill="background1"/>
          </w:tcPr>
          <w:p w:rsidR="00821998" w:rsidRPr="009972D9" w:rsidRDefault="00821998" w:rsidP="00821998">
            <w:pPr>
              <w:spacing w:after="0" w:line="240" w:lineRule="auto"/>
              <w:rPr>
                <w:rFonts w:ascii="Garamond" w:hAnsi="Garamond"/>
                <w:b/>
                <w:lang w:val="fr-FR"/>
              </w:rPr>
            </w:pPr>
            <w:r w:rsidRPr="002E0602">
              <w:rPr>
                <w:rFonts w:ascii="Garamond" w:hAnsi="Garamond"/>
                <w:b/>
                <w:lang w:val="fr-FR"/>
              </w:rPr>
              <w:t>1</w:t>
            </w:r>
            <w:r w:rsidRPr="003414C7">
              <w:rPr>
                <w:rFonts w:ascii="Garamond" w:hAnsi="Garamond"/>
                <w:b/>
                <w:lang w:val="fr-FR"/>
              </w:rPr>
              <w:t>)</w:t>
            </w:r>
            <w:r w:rsidRPr="003414C7">
              <w:rPr>
                <w:rFonts w:ascii="Garamond" w:hAnsi="Garamond"/>
                <w:b/>
                <w:i/>
                <w:lang w:val="fr-FR"/>
              </w:rPr>
              <w:t xml:space="preserve"> </w:t>
            </w:r>
            <w:r w:rsidRPr="009972D9">
              <w:rPr>
                <w:rFonts w:ascii="Garamond" w:hAnsi="Garamond"/>
                <w:b/>
                <w:lang w:val="fr-FR"/>
              </w:rPr>
              <w:t xml:space="preserve">S'ils sont sexuellement actifs et appartiennent à une population à forte prévalence de VIH : </w:t>
            </w:r>
          </w:p>
          <w:p w:rsidR="00821998" w:rsidRPr="003414C7" w:rsidRDefault="00821998" w:rsidP="00821998">
            <w:pPr>
              <w:spacing w:after="0" w:line="240" w:lineRule="auto"/>
              <w:rPr>
                <w:rFonts w:ascii="Garamond" w:hAnsi="Garamond"/>
                <w:b/>
                <w:lang w:val="fr-FR"/>
              </w:rPr>
            </w:pPr>
            <w:r w:rsidRPr="009972D9">
              <w:rPr>
                <w:rFonts w:ascii="Garamond" w:hAnsi="Garamond"/>
                <w:b/>
                <w:sz w:val="20"/>
                <w:szCs w:val="20"/>
                <w:lang w:val="fr-FR"/>
              </w:rPr>
              <w:t xml:space="preserve">Veuillez ÉGALEMENT signaler L'UN OU L'AUTRE OU LA TOTALITÉ des cas ci-dessous s'ils ont eu lieu lors des </w:t>
            </w:r>
            <w:r w:rsidRPr="009972D9">
              <w:rPr>
                <w:rFonts w:ascii="Garamond" w:hAnsi="Garamond"/>
                <w:b/>
                <w:sz w:val="20"/>
                <w:szCs w:val="20"/>
                <w:u w:val="single"/>
                <w:lang w:val="fr-FR"/>
              </w:rPr>
              <w:t>six derniers mois</w:t>
            </w:r>
            <w:r w:rsidRPr="009972D9">
              <w:rPr>
                <w:rFonts w:ascii="Garamond" w:hAnsi="Garamond"/>
                <w:b/>
                <w:u w:val="single"/>
                <w:lang w:val="fr-FR"/>
              </w:rPr>
              <w:t>.</w:t>
            </w:r>
          </w:p>
        </w:tc>
        <w:tc>
          <w:tcPr>
            <w:tcW w:w="6363" w:type="dxa"/>
            <w:shd w:val="clear" w:color="auto" w:fill="FFFFFF" w:themeFill="background1"/>
            <w:vAlign w:val="center"/>
          </w:tcPr>
          <w:p w:rsidR="00821998" w:rsidRPr="00821998" w:rsidRDefault="00821998" w:rsidP="00821998">
            <w:pPr>
              <w:spacing w:after="0" w:line="240" w:lineRule="auto"/>
              <w:rPr>
                <w:rFonts w:ascii="Garamond" w:hAnsi="Garamond" w:cs="Calibri"/>
                <w:lang w:val="fr-FR"/>
              </w:rPr>
            </w:pPr>
            <w:r w:rsidRPr="00821998">
              <w:rPr>
                <w:rFonts w:ascii="Garamond" w:hAnsi="Garamond"/>
                <w:lang w:val="fr-FR"/>
              </w:rPr>
              <w:t>Avez-vous été sexuellement actif/active au cours des six derniers mois ?</w:t>
            </w:r>
          </w:p>
          <w:p w:rsidR="00821998" w:rsidRPr="00821998" w:rsidRDefault="00821998" w:rsidP="004C3143">
            <w:pPr>
              <w:spacing w:after="0" w:line="240" w:lineRule="auto"/>
              <w:rPr>
                <w:rFonts w:ascii="Garamond" w:hAnsi="Garamond"/>
                <w:b/>
                <w:i/>
                <w:u w:val="single"/>
                <w:lang w:val="fr-FR"/>
              </w:rPr>
            </w:pPr>
          </w:p>
        </w:tc>
      </w:tr>
      <w:tr w:rsidR="002C76E9" w:rsidRPr="00821998" w:rsidTr="00317B56">
        <w:trPr>
          <w:trHeight w:val="440"/>
          <w:jc w:val="center"/>
        </w:trPr>
        <w:tc>
          <w:tcPr>
            <w:tcW w:w="3663" w:type="dxa"/>
            <w:vAlign w:val="center"/>
          </w:tcPr>
          <w:p w:rsidR="002C76E9" w:rsidRPr="00821998" w:rsidRDefault="002C76E9" w:rsidP="003414C7">
            <w:pPr>
              <w:spacing w:after="0" w:line="240" w:lineRule="auto"/>
              <w:rPr>
                <w:rFonts w:ascii="Garamond" w:hAnsi="Garamond"/>
                <w:lang w:val="fr-FR"/>
              </w:rPr>
            </w:pPr>
          </w:p>
          <w:p w:rsidR="002C76E9" w:rsidRPr="00821998" w:rsidRDefault="002C76E9" w:rsidP="003414C7">
            <w:pPr>
              <w:spacing w:after="0" w:line="240" w:lineRule="auto"/>
              <w:rPr>
                <w:rFonts w:ascii="Garamond" w:hAnsi="Garamond"/>
                <w:lang w:val="fr-FR"/>
              </w:rPr>
            </w:pPr>
            <w:r w:rsidRPr="00821998">
              <w:rPr>
                <w:rFonts w:ascii="Garamond" w:hAnsi="Garamond"/>
                <w:lang w:val="fr-FR"/>
              </w:rPr>
              <w:fldChar w:fldCharType="begin">
                <w:ffData>
                  <w:name w:val="Check1"/>
                  <w:enabled/>
                  <w:calcOnExit/>
                  <w:checkBox>
                    <w:sizeAuto/>
                    <w:default w:val="0"/>
                  </w:checkBox>
                </w:ffData>
              </w:fldChar>
            </w:r>
            <w:r w:rsidRPr="00821998">
              <w:rPr>
                <w:rFonts w:ascii="Garamond" w:hAnsi="Garamond"/>
                <w:lang w:val="fr-FR"/>
              </w:rPr>
              <w:instrText xml:space="preserve"> FORMCHECKBOX </w:instrText>
            </w:r>
            <w:r w:rsidR="008F6B82">
              <w:rPr>
                <w:rFonts w:ascii="Garamond" w:hAnsi="Garamond"/>
                <w:lang w:val="fr-FR"/>
              </w:rPr>
            </w:r>
            <w:r w:rsidR="008F6B82">
              <w:rPr>
                <w:rFonts w:ascii="Garamond" w:hAnsi="Garamond"/>
                <w:lang w:val="fr-FR"/>
              </w:rPr>
              <w:fldChar w:fldCharType="separate"/>
            </w:r>
            <w:r w:rsidRPr="00821998">
              <w:rPr>
                <w:rFonts w:ascii="Garamond" w:hAnsi="Garamond"/>
                <w:lang w:val="fr-FR"/>
              </w:rPr>
              <w:fldChar w:fldCharType="end"/>
            </w:r>
            <w:r w:rsidRPr="00821998">
              <w:rPr>
                <w:rFonts w:ascii="Garamond" w:hAnsi="Garamond"/>
                <w:lang w:val="fr-FR"/>
              </w:rPr>
              <w:t>Rapports vaginaux ou anaux sans préservatifs avec plus d'un partenaire</w:t>
            </w:r>
          </w:p>
        </w:tc>
        <w:tc>
          <w:tcPr>
            <w:tcW w:w="6363" w:type="dxa"/>
            <w:vAlign w:val="center"/>
          </w:tcPr>
          <w:p w:rsidR="002C76E9" w:rsidRPr="00821998" w:rsidRDefault="002C76E9" w:rsidP="004C3143">
            <w:pPr>
              <w:spacing w:after="0" w:line="240" w:lineRule="auto"/>
              <w:rPr>
                <w:rFonts w:ascii="Garamond" w:hAnsi="Garamond"/>
                <w:lang w:val="fr-FR"/>
              </w:rPr>
            </w:pPr>
            <w:r w:rsidRPr="00821998">
              <w:rPr>
                <w:rFonts w:ascii="Garamond" w:hAnsi="Garamond"/>
                <w:lang w:val="fr-FR"/>
              </w:rPr>
              <w:t>Avec combien de personnes avez-vous eu des rapports sexuels vaginaux ou anaux au cours des six derniers mois ?</w:t>
            </w:r>
          </w:p>
          <w:p w:rsidR="002C76E9" w:rsidRPr="00821998" w:rsidRDefault="002C76E9" w:rsidP="004C3143">
            <w:pPr>
              <w:spacing w:after="0" w:line="240" w:lineRule="auto"/>
              <w:rPr>
                <w:rFonts w:ascii="Garamond" w:hAnsi="Garamond"/>
                <w:lang w:val="fr-FR"/>
              </w:rPr>
            </w:pPr>
          </w:p>
          <w:p w:rsidR="002C76E9" w:rsidRPr="00821998" w:rsidRDefault="002C76E9" w:rsidP="004C3143">
            <w:pPr>
              <w:spacing w:after="0" w:line="240" w:lineRule="auto"/>
              <w:rPr>
                <w:rFonts w:ascii="Garamond" w:hAnsi="Garamond"/>
                <w:lang w:val="fr-FR"/>
              </w:rPr>
            </w:pPr>
            <w:r w:rsidRPr="00821998">
              <w:rPr>
                <w:rFonts w:ascii="Garamond" w:hAnsi="Garamond"/>
                <w:lang w:val="fr-FR"/>
              </w:rPr>
              <w:t xml:space="preserve">Avez-vous utilisé des préservatifs régulièrement au cours des six derniers mois ? </w:t>
            </w:r>
          </w:p>
        </w:tc>
      </w:tr>
      <w:tr w:rsidR="002C76E9" w:rsidRPr="00821998" w:rsidTr="00317B56">
        <w:trPr>
          <w:trHeight w:val="440"/>
          <w:jc w:val="center"/>
        </w:trPr>
        <w:tc>
          <w:tcPr>
            <w:tcW w:w="3663" w:type="dxa"/>
            <w:vAlign w:val="center"/>
          </w:tcPr>
          <w:p w:rsidR="002C76E9" w:rsidRPr="00821998" w:rsidRDefault="002C76E9" w:rsidP="003414C7">
            <w:pPr>
              <w:spacing w:after="0" w:line="240" w:lineRule="auto"/>
              <w:rPr>
                <w:rFonts w:ascii="Garamond" w:hAnsi="Garamond"/>
                <w:lang w:val="fr-FR"/>
              </w:rPr>
            </w:pPr>
            <w:r w:rsidRPr="00821998">
              <w:rPr>
                <w:rFonts w:ascii="Garamond" w:hAnsi="Garamond"/>
                <w:lang w:val="fr-FR"/>
              </w:rPr>
              <w:fldChar w:fldCharType="begin">
                <w:ffData>
                  <w:name w:val="Check1"/>
                  <w:enabled/>
                  <w:calcOnExit/>
                  <w:checkBox>
                    <w:sizeAuto/>
                    <w:default w:val="0"/>
                  </w:checkBox>
                </w:ffData>
              </w:fldChar>
            </w:r>
            <w:r w:rsidRPr="00821998">
              <w:rPr>
                <w:rFonts w:ascii="Garamond" w:hAnsi="Garamond"/>
                <w:lang w:val="fr-FR"/>
              </w:rPr>
              <w:instrText xml:space="preserve"> FORMCHECKBOX </w:instrText>
            </w:r>
            <w:r w:rsidR="008F6B82">
              <w:rPr>
                <w:rFonts w:ascii="Garamond" w:hAnsi="Garamond"/>
                <w:lang w:val="fr-FR"/>
              </w:rPr>
            </w:r>
            <w:r w:rsidR="008F6B82">
              <w:rPr>
                <w:rFonts w:ascii="Garamond" w:hAnsi="Garamond"/>
                <w:lang w:val="fr-FR"/>
              </w:rPr>
              <w:fldChar w:fldCharType="separate"/>
            </w:r>
            <w:r w:rsidRPr="00821998">
              <w:rPr>
                <w:rFonts w:ascii="Garamond" w:hAnsi="Garamond"/>
                <w:lang w:val="fr-FR"/>
              </w:rPr>
              <w:fldChar w:fldCharType="end"/>
            </w:r>
            <w:r w:rsidRPr="00821998">
              <w:rPr>
                <w:rFonts w:ascii="Garamond" w:hAnsi="Garamond"/>
                <w:lang w:val="fr-FR"/>
              </w:rPr>
              <w:t>Rapports sexuels avec un ou plusieurs partenaire(s) courant un risque d'être infecté(s) par le VIH</w:t>
            </w:r>
          </w:p>
          <w:p w:rsidR="002C76E9" w:rsidRPr="00317B56" w:rsidRDefault="002C76E9" w:rsidP="003414C7">
            <w:pPr>
              <w:spacing w:after="0" w:line="240" w:lineRule="auto"/>
              <w:rPr>
                <w:rFonts w:ascii="Garamond" w:hAnsi="Garamond"/>
                <w:lang w:val="fr-FR"/>
              </w:rPr>
            </w:pPr>
          </w:p>
        </w:tc>
        <w:tc>
          <w:tcPr>
            <w:tcW w:w="6363" w:type="dxa"/>
            <w:vAlign w:val="center"/>
          </w:tcPr>
          <w:p w:rsidR="002C76E9" w:rsidRPr="00821998" w:rsidRDefault="002C76E9" w:rsidP="004C3143">
            <w:pPr>
              <w:spacing w:after="0" w:line="240" w:lineRule="auto"/>
              <w:rPr>
                <w:rFonts w:ascii="Garamond" w:hAnsi="Garamond"/>
                <w:lang w:val="fr-FR"/>
              </w:rPr>
            </w:pPr>
            <w:r w:rsidRPr="00821998">
              <w:rPr>
                <w:rFonts w:ascii="Garamond" w:hAnsi="Garamond"/>
                <w:lang w:val="fr-FR"/>
              </w:rPr>
              <w:t>Au cours des six derniers mois avez-vous eu un partenaire sexuel qui :</w:t>
            </w:r>
          </w:p>
          <w:p w:rsidR="002C76E9" w:rsidRPr="00821998" w:rsidRDefault="002C76E9" w:rsidP="003414C7">
            <w:pPr>
              <w:numPr>
                <w:ilvl w:val="0"/>
                <w:numId w:val="19"/>
              </w:numPr>
              <w:spacing w:after="0" w:line="240" w:lineRule="auto"/>
              <w:contextualSpacing/>
              <w:rPr>
                <w:rFonts w:ascii="Garamond" w:hAnsi="Garamond"/>
              </w:rPr>
            </w:pPr>
            <w:r w:rsidRPr="00821998">
              <w:rPr>
                <w:rFonts w:ascii="Garamond" w:hAnsi="Garamond"/>
              </w:rPr>
              <w:t>vit avec le VIH ?</w:t>
            </w:r>
          </w:p>
          <w:p w:rsidR="002C76E9" w:rsidRPr="00821998" w:rsidRDefault="002C76E9" w:rsidP="003414C7">
            <w:pPr>
              <w:numPr>
                <w:ilvl w:val="0"/>
                <w:numId w:val="19"/>
              </w:numPr>
              <w:spacing w:after="0" w:line="240" w:lineRule="auto"/>
              <w:contextualSpacing/>
              <w:rPr>
                <w:rFonts w:ascii="Garamond" w:hAnsi="Garamond"/>
              </w:rPr>
            </w:pPr>
            <w:r w:rsidRPr="00821998">
              <w:rPr>
                <w:rFonts w:ascii="Garamond" w:hAnsi="Garamond"/>
              </w:rPr>
              <w:t>consomme des drogues injectables ?</w:t>
            </w:r>
          </w:p>
          <w:p w:rsidR="002C76E9" w:rsidRPr="00821998" w:rsidRDefault="002C76E9" w:rsidP="003414C7">
            <w:pPr>
              <w:numPr>
                <w:ilvl w:val="0"/>
                <w:numId w:val="19"/>
              </w:numPr>
              <w:spacing w:after="0" w:line="240" w:lineRule="auto"/>
              <w:contextualSpacing/>
              <w:rPr>
                <w:rFonts w:ascii="Garamond" w:hAnsi="Garamond"/>
                <w:lang w:val="fr-FR"/>
              </w:rPr>
            </w:pPr>
            <w:r w:rsidRPr="00821998">
              <w:rPr>
                <w:rFonts w:ascii="Garamond" w:hAnsi="Garamond"/>
                <w:lang w:val="fr-FR"/>
              </w:rPr>
              <w:t>a des relations sexuelles avec des hommes ?</w:t>
            </w:r>
          </w:p>
          <w:p w:rsidR="002C76E9" w:rsidRPr="00821998" w:rsidRDefault="002C76E9" w:rsidP="003414C7">
            <w:pPr>
              <w:numPr>
                <w:ilvl w:val="0"/>
                <w:numId w:val="19"/>
              </w:numPr>
              <w:spacing w:after="0" w:line="240" w:lineRule="auto"/>
              <w:contextualSpacing/>
              <w:rPr>
                <w:rFonts w:ascii="Garamond" w:hAnsi="Garamond"/>
              </w:rPr>
            </w:pPr>
            <w:r w:rsidRPr="00821998">
              <w:rPr>
                <w:rFonts w:ascii="Garamond" w:hAnsi="Garamond"/>
              </w:rPr>
              <w:t>est une personne transgenre ?</w:t>
            </w:r>
          </w:p>
          <w:p w:rsidR="002C76E9" w:rsidRPr="00821998" w:rsidRDefault="002C76E9" w:rsidP="003414C7">
            <w:pPr>
              <w:numPr>
                <w:ilvl w:val="0"/>
                <w:numId w:val="19"/>
              </w:numPr>
              <w:spacing w:after="0" w:line="240" w:lineRule="auto"/>
              <w:contextualSpacing/>
              <w:rPr>
                <w:rFonts w:ascii="Garamond" w:hAnsi="Garamond"/>
                <w:lang w:val="fr-FR"/>
              </w:rPr>
            </w:pPr>
            <w:r w:rsidRPr="00821998">
              <w:rPr>
                <w:rFonts w:ascii="Garamond" w:hAnsi="Garamond"/>
                <w:lang w:val="fr-FR"/>
              </w:rPr>
              <w:t>est un travailleur/une travailleuse du sexe ?</w:t>
            </w:r>
          </w:p>
          <w:p w:rsidR="002C76E9" w:rsidRPr="00821998" w:rsidRDefault="002C76E9" w:rsidP="003414C7">
            <w:pPr>
              <w:numPr>
                <w:ilvl w:val="0"/>
                <w:numId w:val="19"/>
              </w:numPr>
              <w:spacing w:after="0" w:line="240" w:lineRule="auto"/>
              <w:contextualSpacing/>
              <w:rPr>
                <w:rFonts w:ascii="Garamond" w:hAnsi="Garamond"/>
                <w:lang w:val="fr-FR"/>
              </w:rPr>
            </w:pPr>
            <w:r w:rsidRPr="00821998">
              <w:rPr>
                <w:rFonts w:ascii="Garamond" w:hAnsi="Garamond"/>
                <w:lang w:val="fr-FR"/>
              </w:rPr>
              <w:t>a des relations sexuelles sans préservatifs avec plusieurs partenaires ?</w:t>
            </w:r>
          </w:p>
        </w:tc>
      </w:tr>
      <w:tr w:rsidR="002C76E9" w:rsidRPr="00821998" w:rsidTr="00317B56">
        <w:trPr>
          <w:trHeight w:val="1241"/>
          <w:jc w:val="center"/>
        </w:trPr>
        <w:tc>
          <w:tcPr>
            <w:tcW w:w="3663" w:type="dxa"/>
            <w:vAlign w:val="center"/>
          </w:tcPr>
          <w:p w:rsidR="002C76E9" w:rsidRPr="00821998" w:rsidRDefault="002C76E9" w:rsidP="004C3143">
            <w:pPr>
              <w:spacing w:after="0" w:line="240" w:lineRule="auto"/>
              <w:rPr>
                <w:rFonts w:ascii="Garamond" w:hAnsi="Garamond"/>
                <w:lang w:val="fr-FR"/>
              </w:rPr>
            </w:pPr>
          </w:p>
          <w:p w:rsidR="002C76E9" w:rsidRPr="00317B56" w:rsidRDefault="002C76E9" w:rsidP="004C3143">
            <w:pPr>
              <w:spacing w:after="0" w:line="240" w:lineRule="auto"/>
              <w:rPr>
                <w:rFonts w:ascii="Garamond" w:hAnsi="Garamond"/>
                <w:i/>
                <w:lang w:val="fr-FR"/>
              </w:rPr>
            </w:pPr>
            <w:r w:rsidRPr="00821998">
              <w:rPr>
                <w:rFonts w:ascii="Garamond" w:hAnsi="Garamond"/>
                <w:lang w:val="fr-FR"/>
              </w:rPr>
              <w:fldChar w:fldCharType="begin">
                <w:ffData>
                  <w:name w:val="Check1"/>
                  <w:enabled/>
                  <w:calcOnExit/>
                  <w:checkBox>
                    <w:sizeAuto/>
                    <w:default w:val="0"/>
                  </w:checkBox>
                </w:ffData>
              </w:fldChar>
            </w:r>
            <w:r w:rsidRPr="00821998">
              <w:rPr>
                <w:rFonts w:ascii="Garamond" w:hAnsi="Garamond"/>
                <w:lang w:val="fr-FR"/>
              </w:rPr>
              <w:instrText xml:space="preserve"> FORMCHECKBOX </w:instrText>
            </w:r>
            <w:r w:rsidR="008F6B82">
              <w:rPr>
                <w:rFonts w:ascii="Garamond" w:hAnsi="Garamond"/>
                <w:lang w:val="fr-FR"/>
              </w:rPr>
            </w:r>
            <w:r w:rsidR="008F6B82">
              <w:rPr>
                <w:rFonts w:ascii="Garamond" w:hAnsi="Garamond"/>
                <w:lang w:val="fr-FR"/>
              </w:rPr>
              <w:fldChar w:fldCharType="separate"/>
            </w:r>
            <w:r w:rsidRPr="00821998">
              <w:rPr>
                <w:rFonts w:ascii="Garamond" w:hAnsi="Garamond"/>
                <w:lang w:val="fr-FR"/>
              </w:rPr>
              <w:fldChar w:fldCharType="end"/>
            </w:r>
            <w:r w:rsidRPr="00821998">
              <w:rPr>
                <w:rFonts w:ascii="Garamond" w:hAnsi="Garamond"/>
                <w:lang w:val="fr-FR"/>
              </w:rPr>
              <w:t>Antécédents d'infections sexuellement transmissibles (IST) (selon auto-évaluation, analyse de laboratoire, traitement syndromique des IST)</w:t>
            </w:r>
          </w:p>
        </w:tc>
        <w:tc>
          <w:tcPr>
            <w:tcW w:w="6363" w:type="dxa"/>
            <w:vAlign w:val="center"/>
          </w:tcPr>
          <w:p w:rsidR="002C76E9" w:rsidRPr="00821998" w:rsidRDefault="002C76E9" w:rsidP="004C3143">
            <w:pPr>
              <w:spacing w:after="0" w:line="720" w:lineRule="auto"/>
              <w:rPr>
                <w:rFonts w:ascii="Garamond" w:hAnsi="Garamond"/>
                <w:lang w:val="fr-FR"/>
              </w:rPr>
            </w:pPr>
            <w:r w:rsidRPr="00821998">
              <w:rPr>
                <w:rFonts w:ascii="Garamond" w:hAnsi="Garamond"/>
                <w:lang w:val="fr-FR"/>
              </w:rPr>
              <w:t xml:space="preserve"> Avez-vous eu une/des IST au cours des six derniers mois ?</w:t>
            </w:r>
          </w:p>
        </w:tc>
      </w:tr>
      <w:tr w:rsidR="002C76E9" w:rsidRPr="00821998" w:rsidTr="00317B56">
        <w:trPr>
          <w:trHeight w:val="440"/>
          <w:jc w:val="center"/>
        </w:trPr>
        <w:tc>
          <w:tcPr>
            <w:tcW w:w="3663" w:type="dxa"/>
          </w:tcPr>
          <w:p w:rsidR="002C76E9" w:rsidRPr="00821998" w:rsidRDefault="002C76E9" w:rsidP="009972D9">
            <w:pPr>
              <w:spacing w:after="0" w:line="240" w:lineRule="auto"/>
              <w:rPr>
                <w:rFonts w:ascii="Garamond" w:hAnsi="Garamond"/>
                <w:lang w:val="fr-FR"/>
              </w:rPr>
            </w:pPr>
          </w:p>
          <w:p w:rsidR="002C76E9" w:rsidRPr="00821998" w:rsidRDefault="002C76E9" w:rsidP="009972D9">
            <w:pPr>
              <w:spacing w:after="0" w:line="240" w:lineRule="auto"/>
              <w:rPr>
                <w:rFonts w:ascii="Garamond" w:hAnsi="Garamond"/>
                <w:lang w:val="fr-FR"/>
              </w:rPr>
            </w:pPr>
            <w:r w:rsidRPr="00821998">
              <w:rPr>
                <w:rFonts w:ascii="Garamond" w:hAnsi="Garamond"/>
                <w:lang w:val="fr-FR"/>
              </w:rPr>
              <w:fldChar w:fldCharType="begin">
                <w:ffData>
                  <w:name w:val="Check1"/>
                  <w:enabled/>
                  <w:calcOnExit/>
                  <w:checkBox>
                    <w:sizeAuto/>
                    <w:default w:val="0"/>
                  </w:checkBox>
                </w:ffData>
              </w:fldChar>
            </w:r>
            <w:r w:rsidRPr="00821998">
              <w:rPr>
                <w:rFonts w:ascii="Garamond" w:hAnsi="Garamond"/>
                <w:lang w:val="fr-FR"/>
              </w:rPr>
              <w:instrText xml:space="preserve"> FORMCHECKBOX </w:instrText>
            </w:r>
            <w:r w:rsidR="008F6B82">
              <w:rPr>
                <w:rFonts w:ascii="Garamond" w:hAnsi="Garamond"/>
                <w:lang w:val="fr-FR"/>
              </w:rPr>
            </w:r>
            <w:r w:rsidR="008F6B82">
              <w:rPr>
                <w:rFonts w:ascii="Garamond" w:hAnsi="Garamond"/>
                <w:lang w:val="fr-FR"/>
              </w:rPr>
              <w:fldChar w:fldCharType="separate"/>
            </w:r>
            <w:r w:rsidRPr="00821998">
              <w:rPr>
                <w:rFonts w:ascii="Garamond" w:hAnsi="Garamond"/>
                <w:lang w:val="fr-FR"/>
              </w:rPr>
              <w:fldChar w:fldCharType="end"/>
            </w:r>
            <w:r w:rsidRPr="00821998">
              <w:rPr>
                <w:rFonts w:ascii="Garamond" w:hAnsi="Garamond"/>
                <w:lang w:val="fr-FR"/>
              </w:rPr>
              <w:t>Recours préalable à une prophylaxie post-exposition (PPE)</w:t>
            </w:r>
          </w:p>
        </w:tc>
        <w:tc>
          <w:tcPr>
            <w:tcW w:w="6363" w:type="dxa"/>
            <w:vAlign w:val="center"/>
          </w:tcPr>
          <w:p w:rsidR="002C76E9" w:rsidRPr="00821998" w:rsidRDefault="002C76E9" w:rsidP="004C3143">
            <w:pPr>
              <w:spacing w:after="0" w:line="240" w:lineRule="auto"/>
              <w:rPr>
                <w:rFonts w:ascii="Garamond" w:hAnsi="Garamond"/>
                <w:lang w:val="fr-FR"/>
              </w:rPr>
            </w:pPr>
            <w:r w:rsidRPr="00821998">
              <w:rPr>
                <w:rFonts w:ascii="Garamond" w:hAnsi="Garamond"/>
                <w:lang w:val="fr-FR"/>
              </w:rPr>
              <w:t>Avez-vous, au cours les six derniers mois, suivi un traitement de prophylaxie post-exposition (PPE) à la suite d'une éventuelle exposition au VIH ?</w:t>
            </w:r>
          </w:p>
        </w:tc>
      </w:tr>
      <w:tr w:rsidR="002C76E9" w:rsidRPr="00821998" w:rsidTr="00317B56">
        <w:trPr>
          <w:trHeight w:val="440"/>
          <w:jc w:val="center"/>
        </w:trPr>
        <w:tc>
          <w:tcPr>
            <w:tcW w:w="3663" w:type="dxa"/>
            <w:vAlign w:val="center"/>
          </w:tcPr>
          <w:p w:rsidR="002C76E9" w:rsidRPr="009972D9" w:rsidRDefault="002C76E9" w:rsidP="004C3143">
            <w:pPr>
              <w:spacing w:after="0" w:line="240" w:lineRule="auto"/>
              <w:rPr>
                <w:rFonts w:ascii="Garamond" w:hAnsi="Garamond"/>
                <w:b/>
                <w:lang w:val="fr-FR"/>
              </w:rPr>
            </w:pPr>
            <w:r w:rsidRPr="00317B56">
              <w:rPr>
                <w:rFonts w:ascii="Garamond" w:hAnsi="Garamond"/>
                <w:b/>
                <w:lang w:val="fr-FR"/>
              </w:rPr>
              <w:t xml:space="preserve">2) </w:t>
            </w:r>
            <w:r w:rsidRPr="00317B56">
              <w:rPr>
                <w:rFonts w:ascii="Garamond" w:hAnsi="Garamond"/>
                <w:b/>
                <w:i/>
                <w:lang w:val="fr-FR"/>
              </w:rPr>
              <w:t>S'il</w:t>
            </w:r>
            <w:r w:rsidRPr="00821998">
              <w:rPr>
                <w:rFonts w:ascii="Garamond" w:hAnsi="Garamond"/>
                <w:b/>
                <w:lang w:val="fr-FR"/>
              </w:rPr>
              <w:t xml:space="preserve"> signale avoir partagé du matériel d'injection au cours des six derniers mois</w:t>
            </w:r>
          </w:p>
        </w:tc>
        <w:tc>
          <w:tcPr>
            <w:tcW w:w="6363" w:type="dxa"/>
            <w:vAlign w:val="center"/>
          </w:tcPr>
          <w:p w:rsidR="002C76E9" w:rsidRPr="00821998" w:rsidRDefault="002C76E9" w:rsidP="004C3143">
            <w:pPr>
              <w:spacing w:after="0" w:line="240" w:lineRule="auto"/>
              <w:rPr>
                <w:rFonts w:ascii="Garamond" w:hAnsi="Garamond" w:cs="Calibri"/>
                <w:lang w:val="fr-FR"/>
              </w:rPr>
            </w:pPr>
          </w:p>
          <w:p w:rsidR="002C76E9" w:rsidRPr="00821998" w:rsidRDefault="002C76E9" w:rsidP="004C3143">
            <w:pPr>
              <w:spacing w:after="0" w:line="240" w:lineRule="auto"/>
              <w:rPr>
                <w:rFonts w:ascii="Garamond" w:hAnsi="Garamond" w:cs="Calibri"/>
                <w:lang w:val="fr-FR"/>
              </w:rPr>
            </w:pPr>
            <w:r w:rsidRPr="00821998">
              <w:rPr>
                <w:rFonts w:ascii="Garamond" w:hAnsi="Garamond" w:cs="Calibri"/>
                <w:lang w:val="fr-FR"/>
              </w:rPr>
              <w:t>Avez-vous partagé du matériel d'injection avec d'autres personnes ?</w:t>
            </w:r>
          </w:p>
          <w:p w:rsidR="002C76E9" w:rsidRPr="00821998" w:rsidRDefault="002C76E9" w:rsidP="004C3143">
            <w:pPr>
              <w:spacing w:after="0" w:line="240" w:lineRule="auto"/>
              <w:rPr>
                <w:rFonts w:ascii="Garamond" w:hAnsi="Garamond"/>
                <w:lang w:val="fr-FR"/>
              </w:rPr>
            </w:pPr>
          </w:p>
        </w:tc>
      </w:tr>
      <w:tr w:rsidR="002C76E9" w:rsidRPr="00821998" w:rsidTr="00317B56">
        <w:trPr>
          <w:trHeight w:val="440"/>
          <w:jc w:val="center"/>
        </w:trPr>
        <w:tc>
          <w:tcPr>
            <w:tcW w:w="3663" w:type="dxa"/>
            <w:vAlign w:val="center"/>
          </w:tcPr>
          <w:p w:rsidR="002C76E9" w:rsidRPr="00821998" w:rsidRDefault="002C76E9" w:rsidP="004C3143">
            <w:pPr>
              <w:spacing w:after="0" w:line="240" w:lineRule="auto"/>
              <w:rPr>
                <w:rFonts w:ascii="Garamond" w:hAnsi="Garamond"/>
                <w:lang w:val="fr-FR"/>
              </w:rPr>
            </w:pPr>
            <w:r w:rsidRPr="00317B56">
              <w:rPr>
                <w:rFonts w:ascii="Garamond" w:hAnsi="Garamond"/>
                <w:i/>
                <w:lang w:val="fr-FR"/>
              </w:rPr>
              <w:t xml:space="preserve"> </w:t>
            </w:r>
            <w:r w:rsidRPr="00821998">
              <w:rPr>
                <w:rFonts w:ascii="Garamond" w:hAnsi="Garamond"/>
                <w:b/>
                <w:lang w:val="fr-FR"/>
              </w:rPr>
              <w:t xml:space="preserve">3) </w:t>
            </w:r>
            <w:r w:rsidRPr="00317B56">
              <w:rPr>
                <w:rFonts w:ascii="Garamond" w:hAnsi="Garamond"/>
                <w:b/>
                <w:i/>
                <w:lang w:val="fr-FR"/>
              </w:rPr>
              <w:t>S'il</w:t>
            </w:r>
            <w:r w:rsidRPr="00821998">
              <w:rPr>
                <w:rFonts w:ascii="Garamond" w:hAnsi="Garamond"/>
                <w:b/>
                <w:lang w:val="fr-FR"/>
              </w:rPr>
              <w:t xml:space="preserve"> signale avoir eu des rapports sexuels avec un/une partenaire SÉROPOSITIF/VE qui n'a pas reçu de traitement efficace contre le VIH au cours des six derniers mois</w:t>
            </w:r>
          </w:p>
          <w:p w:rsidR="002C76E9" w:rsidRPr="003414C7" w:rsidRDefault="002C76E9" w:rsidP="004C3143">
            <w:pPr>
              <w:spacing w:after="0" w:line="240" w:lineRule="auto"/>
              <w:rPr>
                <w:rFonts w:ascii="Garamond" w:hAnsi="Garamond"/>
                <w:i/>
                <w:sz w:val="20"/>
                <w:szCs w:val="20"/>
                <w:lang w:val="fr-FR"/>
              </w:rPr>
            </w:pPr>
            <w:r w:rsidRPr="003414C7">
              <w:rPr>
                <w:rFonts w:ascii="Garamond" w:hAnsi="Garamond"/>
                <w:i/>
                <w:sz w:val="20"/>
                <w:szCs w:val="20"/>
                <w:lang w:val="fr-FR"/>
              </w:rPr>
              <w:t>* Suivant un TAR depuis moins de six mois, ou dont l'observance thérapeutique est irrégulière ou inconnue</w:t>
            </w:r>
          </w:p>
        </w:tc>
        <w:tc>
          <w:tcPr>
            <w:tcW w:w="6363" w:type="dxa"/>
            <w:vAlign w:val="center"/>
          </w:tcPr>
          <w:p w:rsidR="002C76E9" w:rsidRPr="00821998" w:rsidRDefault="002C76E9" w:rsidP="004C3143">
            <w:pPr>
              <w:spacing w:after="0" w:line="240" w:lineRule="auto"/>
              <w:rPr>
                <w:rFonts w:ascii="Garamond" w:hAnsi="Garamond"/>
                <w:lang w:val="fr-FR"/>
              </w:rPr>
            </w:pPr>
            <w:r w:rsidRPr="00821998">
              <w:rPr>
                <w:rFonts w:ascii="Garamond" w:hAnsi="Garamond"/>
                <w:lang w:val="fr-FR"/>
              </w:rPr>
              <w:t>Votre partenaire est-il séropositif ? Suit-il/elle un TAR ? Quel était le dernier résultat relatif à sa charge virale ?</w:t>
            </w:r>
          </w:p>
        </w:tc>
      </w:tr>
    </w:tbl>
    <w:p w:rsidR="002C76E9" w:rsidRPr="00821998" w:rsidRDefault="002C76E9" w:rsidP="003F3C9F">
      <w:pPr>
        <w:spacing w:after="0" w:line="240" w:lineRule="auto"/>
        <w:rPr>
          <w:rFonts w:ascii="Garamond" w:hAnsi="Garamond"/>
          <w:lang w:val="fr-FR"/>
        </w:rPr>
      </w:pP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6375"/>
      </w:tblGrid>
      <w:tr w:rsidR="002C76E9" w:rsidRPr="00821998" w:rsidTr="00317B56">
        <w:trPr>
          <w:jc w:val="center"/>
        </w:trPr>
        <w:tc>
          <w:tcPr>
            <w:tcW w:w="9993" w:type="dxa"/>
            <w:gridSpan w:val="2"/>
            <w:shd w:val="clear" w:color="auto" w:fill="000000"/>
          </w:tcPr>
          <w:p w:rsidR="002C76E9" w:rsidRPr="00821998" w:rsidRDefault="002C76E9" w:rsidP="004C3143">
            <w:pPr>
              <w:spacing w:after="0" w:line="240" w:lineRule="auto"/>
              <w:rPr>
                <w:rFonts w:ascii="Garamond" w:hAnsi="Garamond"/>
                <w:b/>
                <w:color w:val="FFFFFF"/>
              </w:rPr>
            </w:pPr>
            <w:r w:rsidRPr="00821998">
              <w:rPr>
                <w:rFonts w:ascii="Garamond" w:hAnsi="Garamond"/>
                <w:b/>
                <w:color w:val="FFFFFF"/>
              </w:rPr>
              <w:t>5.Admissibilité à la PrEP</w:t>
            </w:r>
          </w:p>
        </w:tc>
      </w:tr>
      <w:tr w:rsidR="002C76E9" w:rsidRPr="00821998" w:rsidTr="00317B56">
        <w:trPr>
          <w:trHeight w:val="467"/>
          <w:jc w:val="center"/>
        </w:trPr>
        <w:tc>
          <w:tcPr>
            <w:tcW w:w="3618" w:type="dxa"/>
            <w:shd w:val="clear" w:color="auto" w:fill="BFBFBF" w:themeFill="background1" w:themeFillShade="BF"/>
            <w:vAlign w:val="center"/>
          </w:tcPr>
          <w:p w:rsidR="002C76E9" w:rsidRPr="00317B56" w:rsidRDefault="002C76E9" w:rsidP="004C3143">
            <w:pPr>
              <w:spacing w:after="0" w:line="240" w:lineRule="auto"/>
              <w:rPr>
                <w:rFonts w:ascii="Garamond" w:hAnsi="Garamond"/>
                <w:b/>
                <w:lang w:val="fr-FR"/>
              </w:rPr>
            </w:pPr>
            <w:r w:rsidRPr="009972D9">
              <w:rPr>
                <w:rFonts w:ascii="Garamond" w:hAnsi="Garamond"/>
                <w:b/>
                <w:lang w:val="fr-FR"/>
              </w:rPr>
              <w:t>Le client est admissible s'il répond à TOUS les critères ci-dessous :</w:t>
            </w:r>
          </w:p>
        </w:tc>
        <w:tc>
          <w:tcPr>
            <w:tcW w:w="6375" w:type="dxa"/>
            <w:shd w:val="clear" w:color="auto" w:fill="BFBFBF" w:themeFill="background1" w:themeFillShade="BF"/>
            <w:vAlign w:val="center"/>
          </w:tcPr>
          <w:p w:rsidR="002C76E9" w:rsidRPr="009972D9" w:rsidRDefault="002C76E9" w:rsidP="009972D9">
            <w:pPr>
              <w:spacing w:after="0" w:line="240" w:lineRule="auto"/>
              <w:rPr>
                <w:rFonts w:ascii="Garamond" w:hAnsi="Garamond"/>
                <w:b/>
                <w:i/>
                <w:highlight w:val="lightGray"/>
              </w:rPr>
            </w:pPr>
            <w:r w:rsidRPr="009972D9">
              <w:rPr>
                <w:rFonts w:ascii="Garamond" w:hAnsi="Garamond"/>
                <w:b/>
              </w:rPr>
              <w:t>Précisions</w:t>
            </w:r>
            <w:r w:rsidRPr="009972D9">
              <w:rPr>
                <w:rFonts w:ascii="Garamond" w:hAnsi="Garamond"/>
                <w:b/>
                <w:i/>
              </w:rPr>
              <w:t> :</w:t>
            </w:r>
          </w:p>
        </w:tc>
      </w:tr>
      <w:tr w:rsidR="002C76E9" w:rsidRPr="00821998" w:rsidTr="00317B56">
        <w:trPr>
          <w:trHeight w:val="413"/>
          <w:jc w:val="center"/>
        </w:trPr>
        <w:tc>
          <w:tcPr>
            <w:tcW w:w="3618" w:type="dxa"/>
            <w:vAlign w:val="center"/>
          </w:tcPr>
          <w:p w:rsidR="002C76E9" w:rsidRPr="00821998" w:rsidRDefault="002C76E9" w:rsidP="004C3143">
            <w:pPr>
              <w:spacing w:after="0" w:line="240" w:lineRule="auto"/>
              <w:rPr>
                <w:rFonts w:ascii="Garamond" w:hAnsi="Garamond"/>
                <w:b/>
              </w:rPr>
            </w:pPr>
            <w:r w:rsidRPr="00821998">
              <w:rPr>
                <w:rFonts w:ascii="Garamond" w:hAnsi="Garamond"/>
              </w:rPr>
              <w:fldChar w:fldCharType="begin">
                <w:ffData>
                  <w:name w:val="Check1"/>
                  <w:enabled/>
                  <w:calcOnExit/>
                  <w:checkBox>
                    <w:sizeAuto/>
                    <w:default w:val="0"/>
                  </w:checkBox>
                </w:ffData>
              </w:fldChar>
            </w:r>
            <w:r w:rsidRPr="00821998">
              <w:rPr>
                <w:rFonts w:ascii="Garamond" w:hAnsi="Garamond"/>
              </w:rPr>
              <w:instrText xml:space="preserve"> FORMCHECKBOX </w:instrText>
            </w:r>
            <w:r w:rsidR="008F6B82">
              <w:rPr>
                <w:rFonts w:ascii="Garamond" w:hAnsi="Garamond"/>
              </w:rPr>
            </w:r>
            <w:r w:rsidR="008F6B82">
              <w:rPr>
                <w:rFonts w:ascii="Garamond" w:hAnsi="Garamond"/>
              </w:rPr>
              <w:fldChar w:fldCharType="separate"/>
            </w:r>
            <w:r w:rsidRPr="00821998">
              <w:rPr>
                <w:rFonts w:ascii="Garamond" w:hAnsi="Garamond"/>
              </w:rPr>
              <w:fldChar w:fldCharType="end"/>
            </w:r>
            <w:r w:rsidRPr="00821998">
              <w:rPr>
                <w:rFonts w:ascii="Garamond" w:hAnsi="Garamond"/>
              </w:rPr>
              <w:t xml:space="preserve"> </w:t>
            </w:r>
            <w:r w:rsidRPr="00821998">
              <w:rPr>
                <w:rFonts w:ascii="Garamond" w:hAnsi="Garamond"/>
                <w:b/>
              </w:rPr>
              <w:t>VIH négatif</w:t>
            </w:r>
          </w:p>
        </w:tc>
        <w:tc>
          <w:tcPr>
            <w:tcW w:w="6375" w:type="dxa"/>
            <w:vAlign w:val="center"/>
          </w:tcPr>
          <w:p w:rsidR="002C76E9" w:rsidRPr="00821998" w:rsidRDefault="002C76E9" w:rsidP="004C3143">
            <w:pPr>
              <w:spacing w:after="0" w:line="240" w:lineRule="auto"/>
              <w:rPr>
                <w:rFonts w:ascii="Garamond" w:hAnsi="Garamond"/>
                <w:i/>
                <w:lang w:val="fr-FR"/>
              </w:rPr>
            </w:pPr>
            <w:r w:rsidRPr="00821998">
              <w:rPr>
                <w:rFonts w:ascii="Garamond" w:hAnsi="Garamond"/>
                <w:lang w:val="fr-FR"/>
              </w:rPr>
              <w:t>Date du test du client : ___/___/____ (jj/mm/aa)</w:t>
            </w:r>
            <w:r w:rsidRPr="00821998">
              <w:rPr>
                <w:rFonts w:ascii="Garamond" w:hAnsi="Garamond"/>
                <w:i/>
                <w:lang w:val="fr-FR"/>
              </w:rPr>
              <w:t xml:space="preserve">        </w:t>
            </w:r>
          </w:p>
          <w:p w:rsidR="002C76E9" w:rsidRPr="00821998" w:rsidRDefault="002C76E9" w:rsidP="004C3143">
            <w:pPr>
              <w:spacing w:after="0" w:line="240" w:lineRule="auto"/>
              <w:rPr>
                <w:rFonts w:ascii="Garamond" w:hAnsi="Garamond"/>
                <w:lang w:val="fr-FR"/>
              </w:rPr>
            </w:pPr>
            <w:r w:rsidRPr="00821998">
              <w:rPr>
                <w:rFonts w:ascii="Garamond" w:hAnsi="Garamond"/>
                <w:lang w:val="fr-FR"/>
              </w:rPr>
              <w:t>Date à laquelle le client a reçu le résultat du test : ___/___/____</w:t>
            </w:r>
          </w:p>
          <w:p w:rsidR="002C76E9" w:rsidRPr="00821998" w:rsidRDefault="002C76E9" w:rsidP="004C3143">
            <w:pPr>
              <w:spacing w:after="0" w:line="240" w:lineRule="auto"/>
              <w:rPr>
                <w:rFonts w:ascii="Garamond" w:hAnsi="Garamond"/>
                <w:i/>
                <w:lang w:val="fr-FR"/>
              </w:rPr>
            </w:pPr>
            <w:r w:rsidRPr="00821998">
              <w:rPr>
                <w:rFonts w:ascii="Garamond" w:hAnsi="Garamond"/>
                <w:lang w:val="fr-FR"/>
              </w:rPr>
              <w:t xml:space="preserve">Résultat du test :  □ Négatif     □ Positif* </w:t>
            </w:r>
            <w:r w:rsidRPr="00821998">
              <w:rPr>
                <w:rFonts w:ascii="Garamond" w:hAnsi="Garamond"/>
                <w:lang w:val="fr-FR"/>
              </w:rPr>
              <w:tab/>
            </w:r>
            <w:r w:rsidRPr="00821998">
              <w:rPr>
                <w:rFonts w:ascii="Garamond" w:hAnsi="Garamond"/>
                <w:lang w:val="fr-FR"/>
              </w:rPr>
              <w:tab/>
            </w:r>
            <w:r w:rsidRPr="00821998">
              <w:rPr>
                <w:rFonts w:ascii="Garamond" w:hAnsi="Garamond"/>
                <w:i/>
                <w:lang w:val="fr-FR"/>
              </w:rPr>
              <w:t xml:space="preserve"> </w:t>
            </w:r>
            <w:r w:rsidRPr="00821998">
              <w:rPr>
                <w:rFonts w:ascii="Garamond" w:hAnsi="Garamond"/>
                <w:lang w:val="fr-FR"/>
              </w:rPr>
              <w:tab/>
            </w:r>
            <w:r w:rsidRPr="00821998">
              <w:rPr>
                <w:rFonts w:ascii="Garamond" w:hAnsi="Garamond"/>
                <w:lang w:val="fr-FR"/>
              </w:rPr>
              <w:tab/>
            </w:r>
            <w:r w:rsidRPr="00821998">
              <w:rPr>
                <w:rFonts w:ascii="Garamond" w:hAnsi="Garamond"/>
                <w:i/>
                <w:lang w:val="fr-FR"/>
              </w:rPr>
              <w:t xml:space="preserve"> (*Orientation vers des soins médicaux pour le VIH)</w:t>
            </w:r>
          </w:p>
          <w:p w:rsidR="002C76E9" w:rsidRPr="00821998" w:rsidRDefault="002C76E9" w:rsidP="004C3143">
            <w:pPr>
              <w:spacing w:after="0" w:line="240" w:lineRule="auto"/>
              <w:rPr>
                <w:rFonts w:ascii="Garamond" w:hAnsi="Garamond"/>
                <w:lang w:val="fr-FR"/>
              </w:rPr>
            </w:pPr>
            <w:r w:rsidRPr="00821998">
              <w:rPr>
                <w:rFonts w:ascii="Garamond" w:hAnsi="Garamond"/>
                <w:lang w:val="fr-FR"/>
              </w:rPr>
              <w:t>Type de test utilisé :  □ Determine  □ Unigold  □ Elisa □ Autre :________</w:t>
            </w:r>
          </w:p>
        </w:tc>
      </w:tr>
      <w:tr w:rsidR="002C76E9" w:rsidRPr="00821998" w:rsidTr="00317B56">
        <w:trPr>
          <w:trHeight w:val="440"/>
          <w:jc w:val="center"/>
        </w:trPr>
        <w:tc>
          <w:tcPr>
            <w:tcW w:w="3618" w:type="dxa"/>
            <w:vAlign w:val="center"/>
          </w:tcPr>
          <w:p w:rsidR="002C76E9" w:rsidRPr="00821998" w:rsidRDefault="002C76E9" w:rsidP="004C3143">
            <w:pPr>
              <w:spacing w:after="0" w:line="240" w:lineRule="auto"/>
              <w:rPr>
                <w:rFonts w:ascii="Garamond" w:hAnsi="Garamond"/>
                <w:b/>
                <w:lang w:val="fr-FR"/>
              </w:rPr>
            </w:pPr>
            <w:r w:rsidRPr="00821998">
              <w:rPr>
                <w:rFonts w:ascii="Garamond" w:hAnsi="Garamond"/>
                <w:lang w:val="fr-FR"/>
              </w:rPr>
              <w:fldChar w:fldCharType="begin">
                <w:ffData>
                  <w:name w:val="Check1"/>
                  <w:enabled/>
                  <w:calcOnExit/>
                  <w:checkBox>
                    <w:sizeAuto/>
                    <w:default w:val="0"/>
                  </w:checkBox>
                </w:ffData>
              </w:fldChar>
            </w:r>
            <w:r w:rsidRPr="00821998">
              <w:rPr>
                <w:rFonts w:ascii="Garamond" w:hAnsi="Garamond"/>
                <w:lang w:val="fr-FR"/>
              </w:rPr>
              <w:instrText xml:space="preserve"> FORMCHECKBOX </w:instrText>
            </w:r>
            <w:r w:rsidR="008F6B82">
              <w:rPr>
                <w:rFonts w:ascii="Garamond" w:hAnsi="Garamond"/>
                <w:lang w:val="fr-FR"/>
              </w:rPr>
            </w:r>
            <w:r w:rsidR="008F6B82">
              <w:rPr>
                <w:rFonts w:ascii="Garamond" w:hAnsi="Garamond"/>
                <w:lang w:val="fr-FR"/>
              </w:rPr>
              <w:fldChar w:fldCharType="separate"/>
            </w:r>
            <w:r w:rsidRPr="00821998">
              <w:rPr>
                <w:rFonts w:ascii="Garamond" w:hAnsi="Garamond"/>
                <w:lang w:val="fr-FR"/>
              </w:rPr>
              <w:fldChar w:fldCharType="end"/>
            </w:r>
            <w:r w:rsidRPr="00821998">
              <w:rPr>
                <w:rFonts w:ascii="Garamond" w:hAnsi="Garamond"/>
                <w:b/>
                <w:lang w:val="fr-FR"/>
              </w:rPr>
              <w:t>Court des risques potentiels élevés d'acquisition du VIH</w:t>
            </w:r>
          </w:p>
          <w:p w:rsidR="002C76E9" w:rsidRPr="00821998" w:rsidRDefault="002C76E9" w:rsidP="004C3143">
            <w:pPr>
              <w:spacing w:after="0" w:line="240" w:lineRule="auto"/>
              <w:rPr>
                <w:rFonts w:ascii="Garamond" w:hAnsi="Garamond"/>
                <w:b/>
                <w:lang w:val="fr-FR"/>
              </w:rPr>
            </w:pPr>
          </w:p>
        </w:tc>
        <w:tc>
          <w:tcPr>
            <w:tcW w:w="6375" w:type="dxa"/>
            <w:vAlign w:val="center"/>
          </w:tcPr>
          <w:p w:rsidR="002C76E9" w:rsidRPr="00821998" w:rsidRDefault="002C76E9" w:rsidP="004C3143">
            <w:pPr>
              <w:spacing w:after="0" w:line="240" w:lineRule="auto"/>
              <w:rPr>
                <w:rFonts w:ascii="Garamond" w:hAnsi="Garamond"/>
                <w:lang w:val="fr-FR"/>
              </w:rPr>
            </w:pPr>
            <w:r w:rsidRPr="00821998">
              <w:rPr>
                <w:rFonts w:ascii="Garamond" w:hAnsi="Garamond"/>
                <w:lang w:val="fr-FR"/>
              </w:rPr>
              <w:t>Au moins un des items/risques de l'encadré n° 4 ci-dessus est coché</w:t>
            </w:r>
          </w:p>
        </w:tc>
      </w:tr>
      <w:tr w:rsidR="002C76E9" w:rsidRPr="00821998" w:rsidTr="00317B56">
        <w:trPr>
          <w:trHeight w:val="440"/>
          <w:jc w:val="center"/>
        </w:trPr>
        <w:tc>
          <w:tcPr>
            <w:tcW w:w="3618" w:type="dxa"/>
            <w:vAlign w:val="center"/>
          </w:tcPr>
          <w:p w:rsidR="002C76E9" w:rsidRPr="00821998" w:rsidRDefault="002C76E9" w:rsidP="004C3143">
            <w:pPr>
              <w:spacing w:after="0" w:line="240" w:lineRule="auto"/>
              <w:rPr>
                <w:rFonts w:ascii="Garamond" w:hAnsi="Garamond"/>
                <w:b/>
                <w:lang w:val="fr-FR"/>
              </w:rPr>
            </w:pPr>
            <w:r w:rsidRPr="00821998">
              <w:rPr>
                <w:rFonts w:ascii="Garamond" w:hAnsi="Garamond"/>
                <w:lang w:val="fr-FR"/>
              </w:rPr>
              <w:fldChar w:fldCharType="begin">
                <w:ffData>
                  <w:name w:val="Check1"/>
                  <w:enabled/>
                  <w:calcOnExit/>
                  <w:checkBox>
                    <w:sizeAuto/>
                    <w:default w:val="0"/>
                  </w:checkBox>
                </w:ffData>
              </w:fldChar>
            </w:r>
            <w:r w:rsidRPr="00821998">
              <w:rPr>
                <w:rFonts w:ascii="Garamond" w:hAnsi="Garamond"/>
                <w:lang w:val="fr-FR"/>
              </w:rPr>
              <w:instrText xml:space="preserve"> FORMCHECKBOX </w:instrText>
            </w:r>
            <w:r w:rsidR="008F6B82">
              <w:rPr>
                <w:rFonts w:ascii="Garamond" w:hAnsi="Garamond"/>
                <w:lang w:val="fr-FR"/>
              </w:rPr>
            </w:r>
            <w:r w:rsidR="008F6B82">
              <w:rPr>
                <w:rFonts w:ascii="Garamond" w:hAnsi="Garamond"/>
                <w:lang w:val="fr-FR"/>
              </w:rPr>
              <w:fldChar w:fldCharType="separate"/>
            </w:r>
            <w:r w:rsidRPr="00821998">
              <w:rPr>
                <w:rFonts w:ascii="Garamond" w:hAnsi="Garamond"/>
                <w:lang w:val="fr-FR"/>
              </w:rPr>
              <w:fldChar w:fldCharType="end"/>
            </w:r>
            <w:r w:rsidRPr="00821998">
              <w:rPr>
                <w:rFonts w:ascii="Garamond" w:hAnsi="Garamond"/>
                <w:b/>
                <w:lang w:val="fr-FR"/>
              </w:rPr>
              <w:t>Ne présente pas de signes/symptômes d'infections aiguës par le VIH</w:t>
            </w:r>
          </w:p>
          <w:p w:rsidR="002C76E9" w:rsidRPr="00821998" w:rsidRDefault="002C76E9" w:rsidP="004C3143">
            <w:pPr>
              <w:spacing w:after="0" w:line="240" w:lineRule="auto"/>
              <w:rPr>
                <w:rFonts w:ascii="Garamond" w:hAnsi="Garamond"/>
                <w:b/>
                <w:lang w:val="fr-FR"/>
              </w:rPr>
            </w:pPr>
          </w:p>
        </w:tc>
        <w:tc>
          <w:tcPr>
            <w:tcW w:w="6375" w:type="dxa"/>
            <w:vAlign w:val="center"/>
          </w:tcPr>
          <w:p w:rsidR="002C76E9" w:rsidRPr="00821998" w:rsidRDefault="002C76E9" w:rsidP="004C3143">
            <w:pPr>
              <w:spacing w:after="0" w:line="240" w:lineRule="auto"/>
              <w:rPr>
                <w:rFonts w:ascii="Garamond" w:hAnsi="Garamond"/>
                <w:lang w:val="fr-FR"/>
              </w:rPr>
            </w:pPr>
            <w:r w:rsidRPr="00821998">
              <w:rPr>
                <w:rFonts w:ascii="Garamond" w:hAnsi="Garamond"/>
                <w:lang w:val="fr-FR"/>
              </w:rPr>
              <w:t>Voir encadré n° 6 ci-dessous pour confirmer qu'il n'y a pas eu exposition récente au VIH</w:t>
            </w:r>
          </w:p>
        </w:tc>
      </w:tr>
      <w:tr w:rsidR="002C76E9" w:rsidRPr="00821998" w:rsidTr="00317B56">
        <w:trPr>
          <w:trHeight w:val="440"/>
          <w:jc w:val="center"/>
        </w:trPr>
        <w:tc>
          <w:tcPr>
            <w:tcW w:w="3618" w:type="dxa"/>
            <w:vAlign w:val="center"/>
          </w:tcPr>
          <w:p w:rsidR="002C76E9" w:rsidRPr="00821998" w:rsidRDefault="002C76E9" w:rsidP="004C3143">
            <w:pPr>
              <w:spacing w:after="0" w:line="240" w:lineRule="auto"/>
              <w:rPr>
                <w:rFonts w:ascii="Garamond" w:hAnsi="Garamond"/>
                <w:b/>
                <w:lang w:val="fr-FR"/>
              </w:rPr>
            </w:pPr>
            <w:r w:rsidRPr="00821998">
              <w:rPr>
                <w:rFonts w:ascii="Garamond" w:hAnsi="Garamond"/>
                <w:lang w:val="fr-FR"/>
              </w:rPr>
              <w:fldChar w:fldCharType="begin">
                <w:ffData>
                  <w:name w:val="Check1"/>
                  <w:enabled/>
                  <w:calcOnExit/>
                  <w:checkBox>
                    <w:sizeAuto/>
                    <w:default w:val="0"/>
                  </w:checkBox>
                </w:ffData>
              </w:fldChar>
            </w:r>
            <w:r w:rsidRPr="00821998">
              <w:rPr>
                <w:rFonts w:ascii="Garamond" w:hAnsi="Garamond"/>
                <w:lang w:val="fr-FR"/>
              </w:rPr>
              <w:instrText xml:space="preserve"> FORMCHECKBOX </w:instrText>
            </w:r>
            <w:r w:rsidR="008F6B82">
              <w:rPr>
                <w:rFonts w:ascii="Garamond" w:hAnsi="Garamond"/>
                <w:lang w:val="fr-FR"/>
              </w:rPr>
            </w:r>
            <w:r w:rsidR="008F6B82">
              <w:rPr>
                <w:rFonts w:ascii="Garamond" w:hAnsi="Garamond"/>
                <w:lang w:val="fr-FR"/>
              </w:rPr>
              <w:fldChar w:fldCharType="separate"/>
            </w:r>
            <w:r w:rsidRPr="00821998">
              <w:rPr>
                <w:rFonts w:ascii="Garamond" w:hAnsi="Garamond"/>
                <w:lang w:val="fr-FR"/>
              </w:rPr>
              <w:fldChar w:fldCharType="end"/>
            </w:r>
            <w:r w:rsidRPr="00821998">
              <w:rPr>
                <w:rFonts w:ascii="Garamond" w:hAnsi="Garamond"/>
                <w:b/>
                <w:lang w:val="fr-FR"/>
              </w:rPr>
              <w:t>A une clairance de la créatine (eGFR) &gt;60ml/min</w:t>
            </w:r>
          </w:p>
        </w:tc>
        <w:tc>
          <w:tcPr>
            <w:tcW w:w="6375" w:type="dxa"/>
            <w:vAlign w:val="center"/>
          </w:tcPr>
          <w:p w:rsidR="002C76E9" w:rsidRPr="00821998" w:rsidRDefault="002C76E9" w:rsidP="004C3143">
            <w:pPr>
              <w:spacing w:after="0" w:line="240" w:lineRule="auto"/>
              <w:rPr>
                <w:rFonts w:ascii="Garamond" w:hAnsi="Garamond"/>
              </w:rPr>
            </w:pPr>
            <w:r w:rsidRPr="00821998">
              <w:rPr>
                <w:rFonts w:ascii="Garamond" w:hAnsi="Garamond"/>
              </w:rPr>
              <w:t xml:space="preserve">Résultat eGFR :_________      Date :_________ </w:t>
            </w:r>
          </w:p>
        </w:tc>
      </w:tr>
      <w:tr w:rsidR="002C76E9" w:rsidRPr="00821998" w:rsidTr="00317B56">
        <w:trPr>
          <w:trHeight w:val="440"/>
          <w:jc w:val="center"/>
        </w:trPr>
        <w:tc>
          <w:tcPr>
            <w:tcW w:w="9993" w:type="dxa"/>
            <w:gridSpan w:val="2"/>
            <w:shd w:val="clear" w:color="auto" w:fill="FBD4B4"/>
            <w:vAlign w:val="center"/>
          </w:tcPr>
          <w:p w:rsidR="002C76E9" w:rsidRPr="00317B56" w:rsidRDefault="002C76E9" w:rsidP="004C3143">
            <w:pPr>
              <w:spacing w:after="0" w:line="240" w:lineRule="auto"/>
              <w:jc w:val="center"/>
              <w:rPr>
                <w:rFonts w:ascii="Garamond" w:hAnsi="Garamond"/>
                <w:b/>
                <w:lang w:val="fr-FR"/>
              </w:rPr>
            </w:pPr>
            <w:r w:rsidRPr="00317B56">
              <w:rPr>
                <w:rFonts w:ascii="Garamond" w:hAnsi="Garamond"/>
                <w:b/>
                <w:lang w:val="fr-FR"/>
              </w:rPr>
              <w:t>Si tous les critères ci-dessous ont été cochés, proposer une PrEP</w:t>
            </w:r>
          </w:p>
          <w:p w:rsidR="002C76E9" w:rsidRPr="00821998" w:rsidRDefault="002C76E9" w:rsidP="004C3143">
            <w:pPr>
              <w:spacing w:after="0" w:line="240" w:lineRule="auto"/>
              <w:rPr>
                <w:rFonts w:ascii="Garamond" w:hAnsi="Garamond"/>
                <w:i/>
                <w:lang w:val="fr-FR"/>
              </w:rPr>
            </w:pPr>
          </w:p>
        </w:tc>
      </w:tr>
    </w:tbl>
    <w:p w:rsidR="002C76E9" w:rsidRDefault="002C76E9" w:rsidP="003F3C9F">
      <w:pPr>
        <w:spacing w:after="0" w:line="240" w:lineRule="auto"/>
        <w:rPr>
          <w:rFonts w:ascii="Garamond" w:hAnsi="Garamond"/>
          <w:lang w:val="fr-FR"/>
        </w:rPr>
      </w:pPr>
    </w:p>
    <w:p w:rsidR="00317B56" w:rsidRDefault="00317B56" w:rsidP="003F3C9F">
      <w:pPr>
        <w:spacing w:after="0" w:line="240" w:lineRule="auto"/>
        <w:rPr>
          <w:rFonts w:ascii="Garamond" w:hAnsi="Garamond"/>
          <w:lang w:val="fr-FR"/>
        </w:rPr>
      </w:pPr>
    </w:p>
    <w:p w:rsidR="00317B56" w:rsidRDefault="00317B56" w:rsidP="003F3C9F">
      <w:pPr>
        <w:spacing w:after="0" w:line="240" w:lineRule="auto"/>
        <w:rPr>
          <w:rFonts w:ascii="Garamond" w:hAnsi="Garamond"/>
          <w:lang w:val="fr-FR"/>
        </w:rPr>
      </w:pPr>
    </w:p>
    <w:p w:rsidR="00317B56" w:rsidRDefault="00317B56" w:rsidP="003F3C9F">
      <w:pPr>
        <w:spacing w:after="0" w:line="240" w:lineRule="auto"/>
        <w:rPr>
          <w:rFonts w:ascii="Garamond" w:hAnsi="Garamond"/>
          <w:lang w:val="fr-FR"/>
        </w:rPr>
      </w:pPr>
    </w:p>
    <w:p w:rsidR="00317B56" w:rsidRDefault="00317B56" w:rsidP="003F3C9F">
      <w:pPr>
        <w:spacing w:after="0" w:line="240" w:lineRule="auto"/>
        <w:rPr>
          <w:rFonts w:ascii="Garamond" w:hAnsi="Garamond"/>
          <w:lang w:val="fr-FR"/>
        </w:rPr>
      </w:pPr>
    </w:p>
    <w:p w:rsidR="00317B56" w:rsidRDefault="00317B56" w:rsidP="003F3C9F">
      <w:pPr>
        <w:spacing w:after="0" w:line="240" w:lineRule="auto"/>
        <w:rPr>
          <w:rFonts w:ascii="Garamond" w:hAnsi="Garamond"/>
          <w:lang w:val="fr-FR"/>
        </w:rPr>
      </w:pPr>
    </w:p>
    <w:p w:rsidR="00317B56" w:rsidRDefault="00317B56" w:rsidP="003F3C9F">
      <w:pPr>
        <w:spacing w:after="0" w:line="240" w:lineRule="auto"/>
        <w:rPr>
          <w:rFonts w:ascii="Garamond" w:hAnsi="Garamond"/>
          <w:lang w:val="fr-FR"/>
        </w:rPr>
      </w:pPr>
    </w:p>
    <w:p w:rsidR="00317B56" w:rsidRDefault="00317B56" w:rsidP="003F3C9F">
      <w:pPr>
        <w:spacing w:after="0" w:line="240" w:lineRule="auto"/>
        <w:rPr>
          <w:rFonts w:ascii="Garamond" w:hAnsi="Garamond"/>
          <w:lang w:val="fr-FR"/>
        </w:rPr>
      </w:pPr>
    </w:p>
    <w:p w:rsidR="00317B56" w:rsidRDefault="00317B56" w:rsidP="003F3C9F">
      <w:pPr>
        <w:spacing w:after="0" w:line="240" w:lineRule="auto"/>
        <w:rPr>
          <w:rFonts w:ascii="Garamond" w:hAnsi="Garamond"/>
          <w:lang w:val="fr-FR"/>
        </w:rPr>
      </w:pPr>
    </w:p>
    <w:p w:rsidR="00317B56" w:rsidRDefault="00317B56" w:rsidP="003F3C9F">
      <w:pPr>
        <w:spacing w:after="0" w:line="240" w:lineRule="auto"/>
        <w:rPr>
          <w:rFonts w:ascii="Garamond" w:hAnsi="Garamond"/>
          <w:lang w:val="fr-FR"/>
        </w:rPr>
      </w:pPr>
    </w:p>
    <w:p w:rsidR="00317B56" w:rsidRPr="00821998" w:rsidRDefault="00317B56" w:rsidP="003F3C9F">
      <w:pPr>
        <w:spacing w:after="0" w:line="240" w:lineRule="auto"/>
        <w:rPr>
          <w:rFonts w:ascii="Garamond" w:hAnsi="Garamond"/>
          <w:lang w:val="fr-FR"/>
        </w:rPr>
      </w:pPr>
      <w:bookmarkStart w:id="2" w:name="_GoBack"/>
      <w:bookmarkEnd w:id="2"/>
    </w:p>
    <w:tbl>
      <w:tblPr>
        <w:tblpPr w:leftFromText="180" w:rightFromText="180" w:vertAnchor="text" w:tblpXSpec="center"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1"/>
        <w:gridCol w:w="1702"/>
        <w:gridCol w:w="1651"/>
        <w:gridCol w:w="1404"/>
      </w:tblGrid>
      <w:tr w:rsidR="002C76E9" w:rsidRPr="00821998" w:rsidTr="009972D9">
        <w:trPr>
          <w:trHeight w:val="278"/>
        </w:trPr>
        <w:tc>
          <w:tcPr>
            <w:tcW w:w="10008" w:type="dxa"/>
            <w:gridSpan w:val="4"/>
            <w:shd w:val="clear" w:color="auto" w:fill="000000"/>
            <w:vAlign w:val="center"/>
          </w:tcPr>
          <w:p w:rsidR="002C76E9" w:rsidRPr="00821998" w:rsidRDefault="002C76E9" w:rsidP="004C3143">
            <w:pPr>
              <w:spacing w:after="0" w:line="240" w:lineRule="auto"/>
              <w:rPr>
                <w:rFonts w:ascii="Garamond" w:hAnsi="Garamond"/>
                <w:b/>
                <w:i/>
                <w:color w:val="FFFFFF"/>
                <w:lang w:val="fr-FR"/>
              </w:rPr>
            </w:pPr>
            <w:r w:rsidRPr="00821998">
              <w:rPr>
                <w:rFonts w:ascii="Garamond" w:hAnsi="Garamond"/>
                <w:b/>
                <w:color w:val="FFFFFF"/>
                <w:lang w:val="fr-FR"/>
              </w:rPr>
              <w:lastRenderedPageBreak/>
              <w:t>6.Exposition récente au VIH DEMANDER SI « Au cours des trois derniers jours,... »</w:t>
            </w:r>
          </w:p>
        </w:tc>
      </w:tr>
      <w:tr w:rsidR="002C76E9" w:rsidRPr="00821998" w:rsidTr="009972D9">
        <w:trPr>
          <w:trHeight w:val="422"/>
        </w:trPr>
        <w:tc>
          <w:tcPr>
            <w:tcW w:w="5251" w:type="dxa"/>
          </w:tcPr>
          <w:p w:rsidR="002C76E9" w:rsidRPr="00821998" w:rsidRDefault="002C76E9" w:rsidP="004C3143">
            <w:pPr>
              <w:spacing w:after="0" w:line="240" w:lineRule="auto"/>
              <w:rPr>
                <w:rFonts w:ascii="Garamond" w:hAnsi="Garamond"/>
                <w:lang w:val="fr-FR"/>
              </w:rPr>
            </w:pPr>
            <w:r w:rsidRPr="00821998">
              <w:rPr>
                <w:rFonts w:ascii="Garamond" w:hAnsi="Garamond"/>
                <w:lang w:val="fr-FR"/>
              </w:rPr>
              <w:t>avez-vous eu des rapports sexuels sans préservatifs avec quelqu'un vivant avec le VIH qui ne suit pas de traitement ?</w:t>
            </w:r>
          </w:p>
        </w:tc>
        <w:tc>
          <w:tcPr>
            <w:tcW w:w="1702" w:type="dxa"/>
            <w:shd w:val="clear" w:color="auto" w:fill="EEECE1"/>
            <w:vAlign w:val="center"/>
          </w:tcPr>
          <w:p w:rsidR="002C76E9" w:rsidRPr="00821998" w:rsidRDefault="002C76E9" w:rsidP="004C3143">
            <w:pPr>
              <w:spacing w:after="0" w:line="240" w:lineRule="auto"/>
              <w:jc w:val="center"/>
              <w:rPr>
                <w:rFonts w:ascii="Garamond" w:hAnsi="Garamond"/>
                <w:b/>
              </w:rPr>
            </w:pPr>
            <w:r w:rsidRPr="00821998">
              <w:rPr>
                <w:rFonts w:ascii="Garamond" w:hAnsi="Garamond"/>
                <w:b/>
              </w:rPr>
              <w:fldChar w:fldCharType="begin">
                <w:ffData>
                  <w:name w:val="Check1"/>
                  <w:enabled/>
                  <w:calcOnExit w:val="0"/>
                  <w:checkBox>
                    <w:sizeAuto/>
                    <w:default w:val="0"/>
                  </w:checkBox>
                </w:ffData>
              </w:fldChar>
            </w:r>
            <w:r w:rsidRPr="00821998">
              <w:rPr>
                <w:rFonts w:ascii="Garamond" w:hAnsi="Garamond"/>
                <w:b/>
              </w:rPr>
              <w:instrText xml:space="preserve"> FORMCHECKBOX </w:instrText>
            </w:r>
            <w:r w:rsidR="008F6B82">
              <w:rPr>
                <w:rFonts w:ascii="Garamond" w:hAnsi="Garamond"/>
                <w:b/>
              </w:rPr>
            </w:r>
            <w:r w:rsidR="008F6B82">
              <w:rPr>
                <w:rFonts w:ascii="Garamond" w:hAnsi="Garamond"/>
                <w:b/>
              </w:rPr>
              <w:fldChar w:fldCharType="separate"/>
            </w:r>
            <w:r w:rsidRPr="00821998">
              <w:rPr>
                <w:rFonts w:ascii="Garamond" w:hAnsi="Garamond"/>
                <w:b/>
              </w:rPr>
              <w:fldChar w:fldCharType="end"/>
            </w:r>
            <w:r w:rsidRPr="00821998">
              <w:rPr>
                <w:rFonts w:ascii="Garamond" w:hAnsi="Garamond"/>
                <w:b/>
              </w:rPr>
              <w:t xml:space="preserve"> Oui**</w:t>
            </w:r>
          </w:p>
        </w:tc>
        <w:tc>
          <w:tcPr>
            <w:tcW w:w="1651" w:type="dxa"/>
            <w:vAlign w:val="center"/>
          </w:tcPr>
          <w:p w:rsidR="002C76E9" w:rsidRPr="00821998" w:rsidRDefault="002C76E9" w:rsidP="004C3143">
            <w:pPr>
              <w:spacing w:after="0" w:line="240" w:lineRule="auto"/>
              <w:jc w:val="center"/>
              <w:rPr>
                <w:rFonts w:ascii="Garamond" w:hAnsi="Garamond"/>
              </w:rPr>
            </w:pPr>
            <w:r w:rsidRPr="00821998">
              <w:rPr>
                <w:rFonts w:ascii="Garamond" w:hAnsi="Garamond"/>
              </w:rPr>
              <w:fldChar w:fldCharType="begin">
                <w:ffData>
                  <w:name w:val="Check2"/>
                  <w:enabled/>
                  <w:calcOnExit w:val="0"/>
                  <w:checkBox>
                    <w:sizeAuto/>
                    <w:default w:val="0"/>
                  </w:checkBox>
                </w:ffData>
              </w:fldChar>
            </w:r>
            <w:r w:rsidRPr="00821998">
              <w:rPr>
                <w:rFonts w:ascii="Garamond" w:hAnsi="Garamond"/>
              </w:rPr>
              <w:instrText xml:space="preserve"> FORMCHECKBOX </w:instrText>
            </w:r>
            <w:r w:rsidR="008F6B82">
              <w:rPr>
                <w:rFonts w:ascii="Garamond" w:hAnsi="Garamond"/>
              </w:rPr>
            </w:r>
            <w:r w:rsidR="008F6B82">
              <w:rPr>
                <w:rFonts w:ascii="Garamond" w:hAnsi="Garamond"/>
              </w:rPr>
              <w:fldChar w:fldCharType="separate"/>
            </w:r>
            <w:r w:rsidRPr="00821998">
              <w:rPr>
                <w:rFonts w:ascii="Garamond" w:hAnsi="Garamond"/>
              </w:rPr>
              <w:fldChar w:fldCharType="end"/>
            </w:r>
            <w:r w:rsidRPr="00821998">
              <w:rPr>
                <w:rFonts w:ascii="Garamond" w:hAnsi="Garamond"/>
              </w:rPr>
              <w:t xml:space="preserve"> Non</w:t>
            </w:r>
          </w:p>
        </w:tc>
        <w:tc>
          <w:tcPr>
            <w:tcW w:w="1404" w:type="dxa"/>
            <w:vAlign w:val="center"/>
          </w:tcPr>
          <w:p w:rsidR="002C76E9" w:rsidRPr="00821998" w:rsidRDefault="002C76E9" w:rsidP="004C3143">
            <w:pPr>
              <w:spacing w:after="0" w:line="240" w:lineRule="auto"/>
              <w:rPr>
                <w:rFonts w:ascii="Garamond" w:hAnsi="Garamond"/>
              </w:rPr>
            </w:pPr>
            <w:r w:rsidRPr="00821998">
              <w:rPr>
                <w:rFonts w:ascii="Garamond" w:hAnsi="Garamond"/>
              </w:rPr>
              <w:fldChar w:fldCharType="begin">
                <w:ffData>
                  <w:name w:val="Check3"/>
                  <w:enabled/>
                  <w:calcOnExit w:val="0"/>
                  <w:checkBox>
                    <w:sizeAuto/>
                    <w:default w:val="0"/>
                  </w:checkBox>
                </w:ffData>
              </w:fldChar>
            </w:r>
            <w:r w:rsidRPr="00821998">
              <w:rPr>
                <w:rFonts w:ascii="Garamond" w:hAnsi="Garamond"/>
              </w:rPr>
              <w:instrText xml:space="preserve"> FORMCHECKBOX </w:instrText>
            </w:r>
            <w:r w:rsidR="008F6B82">
              <w:rPr>
                <w:rFonts w:ascii="Garamond" w:hAnsi="Garamond"/>
              </w:rPr>
            </w:r>
            <w:r w:rsidR="008F6B82">
              <w:rPr>
                <w:rFonts w:ascii="Garamond" w:hAnsi="Garamond"/>
              </w:rPr>
              <w:fldChar w:fldCharType="separate"/>
            </w:r>
            <w:r w:rsidRPr="00821998">
              <w:rPr>
                <w:rFonts w:ascii="Garamond" w:hAnsi="Garamond"/>
              </w:rPr>
              <w:fldChar w:fldCharType="end"/>
            </w:r>
            <w:r w:rsidRPr="00821998">
              <w:rPr>
                <w:rFonts w:ascii="Garamond" w:hAnsi="Garamond"/>
              </w:rPr>
              <w:t xml:space="preserve"> Ne sais pas</w:t>
            </w:r>
          </w:p>
        </w:tc>
      </w:tr>
      <w:tr w:rsidR="002C76E9" w:rsidRPr="00821998" w:rsidTr="009972D9">
        <w:trPr>
          <w:trHeight w:val="458"/>
        </w:trPr>
        <w:tc>
          <w:tcPr>
            <w:tcW w:w="5251" w:type="dxa"/>
          </w:tcPr>
          <w:p w:rsidR="002C76E9" w:rsidRPr="00821998" w:rsidRDefault="002C76E9" w:rsidP="004C3143">
            <w:pPr>
              <w:spacing w:after="0" w:line="240" w:lineRule="auto"/>
              <w:rPr>
                <w:rFonts w:ascii="Garamond" w:hAnsi="Garamond"/>
                <w:lang w:val="fr-FR"/>
              </w:rPr>
            </w:pPr>
            <w:r w:rsidRPr="00821998">
              <w:rPr>
                <w:rFonts w:ascii="Garamond" w:hAnsi="Garamond"/>
                <w:lang w:val="fr-FR"/>
              </w:rPr>
              <w:t>Avez-vous eu un rhume, une grippe, mal à la gorge, le nez qui coule, de la fièvre ?</w:t>
            </w:r>
          </w:p>
        </w:tc>
        <w:tc>
          <w:tcPr>
            <w:tcW w:w="1702" w:type="dxa"/>
            <w:shd w:val="clear" w:color="auto" w:fill="EEECE1"/>
            <w:vAlign w:val="center"/>
          </w:tcPr>
          <w:p w:rsidR="002C76E9" w:rsidRPr="00821998" w:rsidRDefault="002C76E9" w:rsidP="004C3143">
            <w:pPr>
              <w:spacing w:after="0" w:line="240" w:lineRule="auto"/>
              <w:jc w:val="center"/>
              <w:rPr>
                <w:rFonts w:ascii="Garamond" w:hAnsi="Garamond"/>
              </w:rPr>
            </w:pPr>
            <w:r w:rsidRPr="00821998">
              <w:rPr>
                <w:rFonts w:ascii="Garamond" w:hAnsi="Garamond"/>
              </w:rPr>
              <w:fldChar w:fldCharType="begin">
                <w:ffData>
                  <w:name w:val="Check1"/>
                  <w:enabled/>
                  <w:calcOnExit w:val="0"/>
                  <w:checkBox>
                    <w:sizeAuto/>
                    <w:default w:val="0"/>
                  </w:checkBox>
                </w:ffData>
              </w:fldChar>
            </w:r>
            <w:r w:rsidRPr="00821998">
              <w:rPr>
                <w:rFonts w:ascii="Garamond" w:hAnsi="Garamond"/>
              </w:rPr>
              <w:instrText xml:space="preserve"> FORMCHECKBOX </w:instrText>
            </w:r>
            <w:r w:rsidR="008F6B82">
              <w:rPr>
                <w:rFonts w:ascii="Garamond" w:hAnsi="Garamond"/>
              </w:rPr>
            </w:r>
            <w:r w:rsidR="008F6B82">
              <w:rPr>
                <w:rFonts w:ascii="Garamond" w:hAnsi="Garamond"/>
              </w:rPr>
              <w:fldChar w:fldCharType="separate"/>
            </w:r>
            <w:r w:rsidRPr="00821998">
              <w:rPr>
                <w:rFonts w:ascii="Garamond" w:hAnsi="Garamond"/>
              </w:rPr>
              <w:fldChar w:fldCharType="end"/>
            </w:r>
            <w:r w:rsidRPr="00821998">
              <w:rPr>
                <w:rFonts w:ascii="Garamond" w:hAnsi="Garamond"/>
                <w:b/>
              </w:rPr>
              <w:t>Oui**</w:t>
            </w:r>
          </w:p>
        </w:tc>
        <w:tc>
          <w:tcPr>
            <w:tcW w:w="1651" w:type="dxa"/>
            <w:vAlign w:val="center"/>
          </w:tcPr>
          <w:p w:rsidR="002C76E9" w:rsidRPr="00821998" w:rsidRDefault="002C76E9" w:rsidP="004C3143">
            <w:pPr>
              <w:spacing w:after="0" w:line="240" w:lineRule="auto"/>
              <w:jc w:val="center"/>
              <w:rPr>
                <w:rFonts w:ascii="Garamond" w:hAnsi="Garamond"/>
              </w:rPr>
            </w:pPr>
            <w:r w:rsidRPr="00821998">
              <w:rPr>
                <w:rFonts w:ascii="Garamond" w:hAnsi="Garamond"/>
              </w:rPr>
              <w:fldChar w:fldCharType="begin">
                <w:ffData>
                  <w:name w:val="Check2"/>
                  <w:enabled/>
                  <w:calcOnExit w:val="0"/>
                  <w:checkBox>
                    <w:sizeAuto/>
                    <w:default w:val="0"/>
                  </w:checkBox>
                </w:ffData>
              </w:fldChar>
            </w:r>
            <w:r w:rsidRPr="00821998">
              <w:rPr>
                <w:rFonts w:ascii="Garamond" w:hAnsi="Garamond"/>
              </w:rPr>
              <w:instrText xml:space="preserve"> FORMCHECKBOX </w:instrText>
            </w:r>
            <w:r w:rsidR="008F6B82">
              <w:rPr>
                <w:rFonts w:ascii="Garamond" w:hAnsi="Garamond"/>
              </w:rPr>
            </w:r>
            <w:r w:rsidR="008F6B82">
              <w:rPr>
                <w:rFonts w:ascii="Garamond" w:hAnsi="Garamond"/>
              </w:rPr>
              <w:fldChar w:fldCharType="separate"/>
            </w:r>
            <w:r w:rsidRPr="00821998">
              <w:rPr>
                <w:rFonts w:ascii="Garamond" w:hAnsi="Garamond"/>
              </w:rPr>
              <w:fldChar w:fldCharType="end"/>
            </w:r>
            <w:r w:rsidRPr="00821998">
              <w:rPr>
                <w:rFonts w:ascii="Garamond" w:hAnsi="Garamond"/>
              </w:rPr>
              <w:t xml:space="preserve"> Non</w:t>
            </w:r>
          </w:p>
        </w:tc>
        <w:tc>
          <w:tcPr>
            <w:tcW w:w="1404" w:type="dxa"/>
            <w:vAlign w:val="center"/>
          </w:tcPr>
          <w:p w:rsidR="002C76E9" w:rsidRPr="00821998" w:rsidRDefault="002C76E9" w:rsidP="004C3143">
            <w:pPr>
              <w:spacing w:after="0" w:line="240" w:lineRule="auto"/>
              <w:rPr>
                <w:rFonts w:ascii="Garamond" w:hAnsi="Garamond"/>
              </w:rPr>
            </w:pPr>
            <w:r w:rsidRPr="00821998">
              <w:rPr>
                <w:rFonts w:ascii="Garamond" w:hAnsi="Garamond"/>
              </w:rPr>
              <w:fldChar w:fldCharType="begin">
                <w:ffData>
                  <w:name w:val="Check3"/>
                  <w:enabled/>
                  <w:calcOnExit w:val="0"/>
                  <w:checkBox>
                    <w:sizeAuto/>
                    <w:default w:val="0"/>
                  </w:checkBox>
                </w:ffData>
              </w:fldChar>
            </w:r>
            <w:r w:rsidRPr="00821998">
              <w:rPr>
                <w:rFonts w:ascii="Garamond" w:hAnsi="Garamond"/>
              </w:rPr>
              <w:instrText xml:space="preserve"> FORMCHECKBOX </w:instrText>
            </w:r>
            <w:r w:rsidR="008F6B82">
              <w:rPr>
                <w:rFonts w:ascii="Garamond" w:hAnsi="Garamond"/>
              </w:rPr>
            </w:r>
            <w:r w:rsidR="008F6B82">
              <w:rPr>
                <w:rFonts w:ascii="Garamond" w:hAnsi="Garamond"/>
              </w:rPr>
              <w:fldChar w:fldCharType="separate"/>
            </w:r>
            <w:r w:rsidRPr="00821998">
              <w:rPr>
                <w:rFonts w:ascii="Garamond" w:hAnsi="Garamond"/>
              </w:rPr>
              <w:fldChar w:fldCharType="end"/>
            </w:r>
            <w:r w:rsidRPr="00821998">
              <w:rPr>
                <w:rFonts w:ascii="Garamond" w:hAnsi="Garamond"/>
              </w:rPr>
              <w:t xml:space="preserve"> Ne sais pas</w:t>
            </w:r>
          </w:p>
        </w:tc>
      </w:tr>
      <w:tr w:rsidR="002C76E9" w:rsidRPr="00821998" w:rsidTr="009972D9">
        <w:trPr>
          <w:trHeight w:val="248"/>
        </w:trPr>
        <w:tc>
          <w:tcPr>
            <w:tcW w:w="10008" w:type="dxa"/>
            <w:gridSpan w:val="4"/>
            <w:shd w:val="clear" w:color="auto" w:fill="EEECE1"/>
          </w:tcPr>
          <w:p w:rsidR="002C76E9" w:rsidRPr="00821998" w:rsidRDefault="002C76E9" w:rsidP="004C3143">
            <w:pPr>
              <w:spacing w:after="0" w:line="240" w:lineRule="auto"/>
              <w:rPr>
                <w:rFonts w:ascii="Garamond" w:hAnsi="Garamond"/>
                <w:b/>
                <w:lang w:val="fr-FR"/>
              </w:rPr>
            </w:pPr>
            <w:r w:rsidRPr="00821998">
              <w:rPr>
                <w:rFonts w:ascii="Garamond" w:hAnsi="Garamond"/>
                <w:b/>
                <w:lang w:val="fr-FR"/>
              </w:rPr>
              <w:t xml:space="preserve">** Même si le client signale UNIQUEMENT avoir eu des rapports sexuels sans préservatifs, envisagez une prophylaxie post-exposition (PPE).  </w:t>
            </w:r>
          </w:p>
          <w:p w:rsidR="002C76E9" w:rsidRPr="00821998" w:rsidRDefault="002C76E9" w:rsidP="004C3143">
            <w:pPr>
              <w:spacing w:after="0" w:line="240" w:lineRule="auto"/>
              <w:rPr>
                <w:rFonts w:ascii="Garamond" w:hAnsi="Garamond"/>
                <w:b/>
                <w:lang w:val="fr-FR"/>
              </w:rPr>
            </w:pPr>
            <w:r w:rsidRPr="00821998">
              <w:rPr>
                <w:rFonts w:ascii="Garamond" w:hAnsi="Garamond"/>
                <w:b/>
                <w:lang w:val="fr-FR"/>
              </w:rPr>
              <w:t xml:space="preserve">**Si le client signale avoir eu des rapports sexuels sans préservatifs et des symptômes semblables à la grippe, une infection aiguë par le VIH peut être suspectée. </w:t>
            </w:r>
          </w:p>
          <w:p w:rsidR="002C76E9" w:rsidRPr="00821998" w:rsidRDefault="002C76E9" w:rsidP="004C3143">
            <w:pPr>
              <w:numPr>
                <w:ilvl w:val="0"/>
                <w:numId w:val="17"/>
              </w:numPr>
              <w:spacing w:after="0" w:line="240" w:lineRule="auto"/>
              <w:contextualSpacing/>
              <w:rPr>
                <w:rFonts w:ascii="Garamond" w:hAnsi="Garamond"/>
                <w:b/>
                <w:lang w:val="fr-FR"/>
              </w:rPr>
            </w:pPr>
            <w:r w:rsidRPr="00821998">
              <w:rPr>
                <w:rFonts w:ascii="Garamond" w:hAnsi="Garamond"/>
                <w:b/>
                <w:lang w:val="fr-FR"/>
              </w:rPr>
              <w:t>Dans ce cas n'offrez pas la PrEP ou la PPE et réalisez des tests de dépistage du VIH (retestez de nouveau après quatre semaines si les résultats sont négatifs, ou réalisez un test de réaction en chaîne de la polymérase (PCR) pour déterminer si le client a une infection aiguë par le VIH, potentielle ou confirmée).</w:t>
            </w:r>
          </w:p>
        </w:tc>
      </w:tr>
    </w:tbl>
    <w:p w:rsidR="002C76E9" w:rsidRPr="00317B56" w:rsidRDefault="002C76E9" w:rsidP="003F3C9F">
      <w:pPr>
        <w:spacing w:after="0" w:line="240" w:lineRule="auto"/>
        <w:rPr>
          <w:rFonts w:ascii="Garamond" w:eastAsia="MS Mincho" w:hAnsi="Garamond"/>
          <w:b/>
          <w:lang w:val="fr-FR"/>
        </w:rPr>
        <w:sectPr w:rsidR="002C76E9" w:rsidRPr="00317B56" w:rsidSect="00F35362">
          <w:footerReference w:type="even" r:id="rId9"/>
          <w:footerReference w:type="default" r:id="rId10"/>
          <w:footerReference w:type="first" r:id="rId11"/>
          <w:type w:val="continuous"/>
          <w:pgSz w:w="12240" w:h="15840"/>
          <w:pgMar w:top="1440" w:right="1440" w:bottom="1440" w:left="1440" w:header="720" w:footer="720" w:gutter="0"/>
          <w:cols w:space="720"/>
          <w:docGrid w:linePitch="360"/>
        </w:sectPr>
      </w:pPr>
    </w:p>
    <w:p w:rsidR="002C76E9" w:rsidRPr="00317B56" w:rsidRDefault="002C76E9" w:rsidP="003F3C9F">
      <w:pPr>
        <w:spacing w:after="0" w:line="240" w:lineRule="auto"/>
        <w:rPr>
          <w:rFonts w:ascii="Garamond" w:eastAsia="MS Mincho" w:hAnsi="Garamond"/>
          <w:b/>
          <w:lang w:val="fr-FR"/>
        </w:rPr>
      </w:pPr>
    </w:p>
    <w:tbl>
      <w:tblPr>
        <w:tblW w:w="9973" w:type="dxa"/>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2C76E9" w:rsidRPr="00821998" w:rsidTr="00317B56">
        <w:trPr>
          <w:trHeight w:val="215"/>
          <w:jc w:val="center"/>
        </w:trPr>
        <w:tc>
          <w:tcPr>
            <w:tcW w:w="9973" w:type="dxa"/>
            <w:shd w:val="clear" w:color="auto" w:fill="000000"/>
          </w:tcPr>
          <w:p w:rsidR="002C76E9" w:rsidRPr="00821998" w:rsidRDefault="002C76E9" w:rsidP="004C3143">
            <w:pPr>
              <w:spacing w:after="0" w:line="240" w:lineRule="auto"/>
              <w:rPr>
                <w:rFonts w:ascii="Garamond" w:eastAsia="MyriadPro-BoldCond" w:hAnsi="Garamond" w:cs="MyriadPro-BoldCond"/>
                <w:b/>
                <w:bCs/>
              </w:rPr>
            </w:pPr>
            <w:r w:rsidRPr="00821998">
              <w:rPr>
                <w:rFonts w:ascii="Garamond" w:eastAsia="MyriadPro-BoldCond" w:hAnsi="Garamond" w:cs="MyriadPro-BoldCond"/>
                <w:b/>
                <w:bCs/>
                <w:color w:val="FFFFFF"/>
              </w:rPr>
              <w:t>7. Le client a reçu :</w:t>
            </w:r>
          </w:p>
        </w:tc>
      </w:tr>
      <w:tr w:rsidR="002C76E9" w:rsidRPr="00821998" w:rsidTr="009972D9">
        <w:trPr>
          <w:trHeight w:val="485"/>
          <w:jc w:val="center"/>
        </w:trPr>
        <w:tc>
          <w:tcPr>
            <w:tcW w:w="9973" w:type="dxa"/>
          </w:tcPr>
          <w:p w:rsidR="002C76E9" w:rsidRPr="00821998" w:rsidRDefault="002C76E9" w:rsidP="004C3143">
            <w:pPr>
              <w:spacing w:after="0" w:line="240" w:lineRule="auto"/>
              <w:rPr>
                <w:rFonts w:ascii="Garamond" w:eastAsia="MyriadPro-BoldCond" w:hAnsi="Garamond" w:cs="MyriadPro-BoldCond"/>
                <w:b/>
                <w:bCs/>
              </w:rPr>
            </w:pPr>
          </w:p>
          <w:p w:rsidR="002C76E9" w:rsidRPr="00821998" w:rsidRDefault="002C76E9" w:rsidP="004C3143">
            <w:pPr>
              <w:spacing w:after="0" w:line="240" w:lineRule="auto"/>
              <w:rPr>
                <w:rFonts w:ascii="Garamond" w:eastAsia="MyriadPro-BoldCond" w:hAnsi="Garamond" w:cs="MyriadPro-BoldCond"/>
                <w:b/>
                <w:bCs/>
              </w:rPr>
            </w:pPr>
            <w:r w:rsidRPr="00821998">
              <w:rPr>
                <w:rFonts w:ascii="Garamond" w:eastAsia="MyriadPro-BoldCond" w:hAnsi="Garamond" w:cs="MyriadPro-BoldCond"/>
                <w:b/>
                <w:bCs/>
              </w:rPr>
              <w:t>Une offre de PrEP</w:t>
            </w:r>
            <w:r w:rsidRPr="00821998">
              <w:rPr>
                <w:rFonts w:ascii="Garamond" w:hAnsi="Garamond"/>
              </w:rPr>
              <w:fldChar w:fldCharType="begin">
                <w:ffData>
                  <w:name w:val="Check1"/>
                  <w:enabled/>
                  <w:calcOnExit/>
                  <w:checkBox>
                    <w:sizeAuto/>
                    <w:default w:val="0"/>
                  </w:checkBox>
                </w:ffData>
              </w:fldChar>
            </w:r>
            <w:r w:rsidRPr="00821998">
              <w:rPr>
                <w:rFonts w:ascii="Garamond" w:hAnsi="Garamond"/>
              </w:rPr>
              <w:instrText xml:space="preserve"> FORMCHECKBOX </w:instrText>
            </w:r>
            <w:r w:rsidR="008F6B82">
              <w:rPr>
                <w:rFonts w:ascii="Garamond" w:hAnsi="Garamond"/>
              </w:rPr>
            </w:r>
            <w:r w:rsidR="008F6B82">
              <w:rPr>
                <w:rFonts w:ascii="Garamond" w:hAnsi="Garamond"/>
              </w:rPr>
              <w:fldChar w:fldCharType="separate"/>
            </w:r>
            <w:r w:rsidRPr="00821998">
              <w:rPr>
                <w:rFonts w:ascii="Garamond" w:hAnsi="Garamond"/>
              </w:rPr>
              <w:fldChar w:fldCharType="end"/>
            </w:r>
          </w:p>
        </w:tc>
      </w:tr>
      <w:tr w:rsidR="002C76E9" w:rsidRPr="00821998" w:rsidTr="009972D9">
        <w:trPr>
          <w:trHeight w:val="485"/>
          <w:jc w:val="center"/>
        </w:trPr>
        <w:tc>
          <w:tcPr>
            <w:tcW w:w="9973" w:type="dxa"/>
          </w:tcPr>
          <w:p w:rsidR="002C76E9" w:rsidRPr="00821998" w:rsidRDefault="002C76E9" w:rsidP="004C3143">
            <w:pPr>
              <w:spacing w:after="0" w:line="240" w:lineRule="auto"/>
              <w:rPr>
                <w:rFonts w:ascii="Garamond" w:eastAsia="MyriadPro-BoldCond" w:hAnsi="Garamond" w:cs="MyriadPro-BoldCond"/>
                <w:b/>
                <w:bCs/>
                <w:lang w:val="fr-FR"/>
              </w:rPr>
            </w:pPr>
          </w:p>
          <w:p w:rsidR="002C76E9" w:rsidRPr="00821998" w:rsidRDefault="002C76E9" w:rsidP="004C3143">
            <w:pPr>
              <w:spacing w:after="0" w:line="240" w:lineRule="auto"/>
              <w:rPr>
                <w:rFonts w:ascii="Garamond" w:eastAsia="MyriadPro-BoldCond" w:hAnsi="Garamond" w:cs="MyriadPro-BoldCond"/>
                <w:b/>
                <w:bCs/>
                <w:lang w:val="fr-FR"/>
              </w:rPr>
            </w:pPr>
            <w:r w:rsidRPr="00821998">
              <w:rPr>
                <w:rFonts w:ascii="Garamond" w:eastAsia="MyriadPro-BoldCond" w:hAnsi="Garamond" w:cs="MyriadPro-BoldCond"/>
                <w:b/>
                <w:bCs/>
                <w:lang w:val="fr-FR"/>
              </w:rPr>
              <w:t>Une orientation vers une PPE</w:t>
            </w:r>
            <w:r w:rsidRPr="00821998">
              <w:rPr>
                <w:rFonts w:ascii="Garamond" w:hAnsi="Garamond"/>
                <w:lang w:val="fr-FR"/>
              </w:rPr>
              <w:fldChar w:fldCharType="begin">
                <w:ffData>
                  <w:name w:val="Check1"/>
                  <w:enabled/>
                  <w:calcOnExit/>
                  <w:checkBox>
                    <w:sizeAuto/>
                    <w:default w:val="0"/>
                  </w:checkBox>
                </w:ffData>
              </w:fldChar>
            </w:r>
            <w:r w:rsidRPr="00821998">
              <w:rPr>
                <w:rFonts w:ascii="Garamond" w:hAnsi="Garamond"/>
                <w:lang w:val="fr-FR"/>
              </w:rPr>
              <w:instrText xml:space="preserve"> FORMCHECKBOX </w:instrText>
            </w:r>
            <w:r w:rsidR="008F6B82">
              <w:rPr>
                <w:rFonts w:ascii="Garamond" w:hAnsi="Garamond"/>
                <w:lang w:val="fr-FR"/>
              </w:rPr>
            </w:r>
            <w:r w:rsidR="008F6B82">
              <w:rPr>
                <w:rFonts w:ascii="Garamond" w:hAnsi="Garamond"/>
                <w:lang w:val="fr-FR"/>
              </w:rPr>
              <w:fldChar w:fldCharType="separate"/>
            </w:r>
            <w:r w:rsidRPr="00821998">
              <w:rPr>
                <w:rFonts w:ascii="Garamond" w:hAnsi="Garamond"/>
                <w:lang w:val="fr-FR"/>
              </w:rPr>
              <w:fldChar w:fldCharType="end"/>
            </w:r>
          </w:p>
        </w:tc>
      </w:tr>
      <w:tr w:rsidR="002C76E9" w:rsidRPr="00821998" w:rsidTr="009972D9">
        <w:trPr>
          <w:trHeight w:val="502"/>
          <w:jc w:val="center"/>
        </w:trPr>
        <w:tc>
          <w:tcPr>
            <w:tcW w:w="9973" w:type="dxa"/>
          </w:tcPr>
          <w:p w:rsidR="002C76E9" w:rsidRPr="00821998" w:rsidRDefault="002C76E9" w:rsidP="004C3143">
            <w:pPr>
              <w:spacing w:after="0" w:line="240" w:lineRule="auto"/>
              <w:rPr>
                <w:rFonts w:ascii="Garamond" w:eastAsia="MyriadPro-BoldCond" w:hAnsi="Garamond" w:cs="MyriadPro-BoldCond"/>
                <w:b/>
                <w:bCs/>
                <w:lang w:val="fr-FR"/>
              </w:rPr>
            </w:pPr>
          </w:p>
          <w:p w:rsidR="002C76E9" w:rsidRPr="00821998" w:rsidRDefault="002C76E9" w:rsidP="004C3143">
            <w:pPr>
              <w:spacing w:after="0" w:line="240" w:lineRule="auto"/>
              <w:rPr>
                <w:rFonts w:ascii="Garamond" w:eastAsia="MyriadPro-BoldCond" w:hAnsi="Garamond" w:cs="MyriadPro-BoldCond"/>
                <w:b/>
                <w:bCs/>
                <w:lang w:val="fr-FR"/>
              </w:rPr>
            </w:pPr>
            <w:r w:rsidRPr="00821998">
              <w:rPr>
                <w:rFonts w:ascii="Garamond" w:eastAsia="MyriadPro-BoldCond" w:hAnsi="Garamond" w:cs="MyriadPro-BoldCond"/>
                <w:b/>
                <w:bCs/>
                <w:lang w:val="fr-FR"/>
              </w:rPr>
              <w:t>Une orientation pour la réalisation d'un test ag VIH/PCR ou pour un nouveau test VIH (si une infection aiguë par le VIH est suspectée)</w:t>
            </w:r>
            <w:r w:rsidRPr="00821998">
              <w:rPr>
                <w:rFonts w:ascii="Garamond" w:hAnsi="Garamond"/>
                <w:lang w:val="fr-FR"/>
              </w:rPr>
              <w:fldChar w:fldCharType="begin">
                <w:ffData>
                  <w:name w:val="Check1"/>
                  <w:enabled/>
                  <w:calcOnExit/>
                  <w:checkBox>
                    <w:sizeAuto/>
                    <w:default w:val="0"/>
                  </w:checkBox>
                </w:ffData>
              </w:fldChar>
            </w:r>
            <w:r w:rsidRPr="00821998">
              <w:rPr>
                <w:rFonts w:ascii="Garamond" w:hAnsi="Garamond"/>
                <w:lang w:val="fr-FR"/>
              </w:rPr>
              <w:instrText xml:space="preserve"> FORMCHECKBOX </w:instrText>
            </w:r>
            <w:r w:rsidR="008F6B82">
              <w:rPr>
                <w:rFonts w:ascii="Garamond" w:hAnsi="Garamond"/>
                <w:lang w:val="fr-FR"/>
              </w:rPr>
            </w:r>
            <w:r w:rsidR="008F6B82">
              <w:rPr>
                <w:rFonts w:ascii="Garamond" w:hAnsi="Garamond"/>
                <w:lang w:val="fr-FR"/>
              </w:rPr>
              <w:fldChar w:fldCharType="separate"/>
            </w:r>
            <w:r w:rsidRPr="00821998">
              <w:rPr>
                <w:rFonts w:ascii="Garamond" w:hAnsi="Garamond"/>
                <w:lang w:val="fr-FR"/>
              </w:rPr>
              <w:fldChar w:fldCharType="end"/>
            </w:r>
          </w:p>
        </w:tc>
      </w:tr>
      <w:tr w:rsidR="002C76E9" w:rsidRPr="00821998" w:rsidTr="009972D9">
        <w:trPr>
          <w:trHeight w:val="502"/>
          <w:jc w:val="center"/>
        </w:trPr>
        <w:tc>
          <w:tcPr>
            <w:tcW w:w="9973" w:type="dxa"/>
          </w:tcPr>
          <w:p w:rsidR="002C76E9" w:rsidRPr="00821998" w:rsidRDefault="002C76E9" w:rsidP="004C3143">
            <w:pPr>
              <w:spacing w:after="0" w:line="240" w:lineRule="auto"/>
              <w:rPr>
                <w:rFonts w:ascii="Garamond" w:eastAsia="MyriadPro-BoldCond" w:hAnsi="Garamond" w:cs="MyriadPro-BoldCond"/>
                <w:b/>
                <w:bCs/>
                <w:lang w:val="fr-FR"/>
              </w:rPr>
            </w:pPr>
          </w:p>
          <w:p w:rsidR="002C76E9" w:rsidRPr="00821998" w:rsidRDefault="002C76E9" w:rsidP="004C3143">
            <w:pPr>
              <w:spacing w:after="0" w:line="240" w:lineRule="auto"/>
              <w:rPr>
                <w:rFonts w:ascii="Garamond" w:eastAsia="MyriadPro-BoldCond" w:hAnsi="Garamond" w:cs="MyriadPro-BoldCond"/>
                <w:b/>
                <w:bCs/>
                <w:lang w:val="fr-FR"/>
              </w:rPr>
            </w:pPr>
            <w:r w:rsidRPr="00821998">
              <w:rPr>
                <w:rFonts w:ascii="Garamond" w:eastAsia="MyriadPro-BoldCond" w:hAnsi="Garamond" w:cs="MyriadPro-BoldCond"/>
                <w:b/>
                <w:bCs/>
                <w:lang w:val="fr-FR"/>
              </w:rPr>
              <w:t>Une orientation vers un traitement contre le VIH</w:t>
            </w:r>
            <w:r w:rsidRPr="00821998">
              <w:rPr>
                <w:rFonts w:ascii="Garamond" w:hAnsi="Garamond"/>
                <w:lang w:val="fr-FR"/>
              </w:rPr>
              <w:fldChar w:fldCharType="begin">
                <w:ffData>
                  <w:name w:val="Check1"/>
                  <w:enabled/>
                  <w:calcOnExit/>
                  <w:checkBox>
                    <w:sizeAuto/>
                    <w:default w:val="0"/>
                  </w:checkBox>
                </w:ffData>
              </w:fldChar>
            </w:r>
            <w:r w:rsidRPr="00821998">
              <w:rPr>
                <w:rFonts w:ascii="Garamond" w:hAnsi="Garamond"/>
                <w:lang w:val="fr-FR"/>
              </w:rPr>
              <w:instrText xml:space="preserve"> FORMCHECKBOX </w:instrText>
            </w:r>
            <w:r w:rsidR="008F6B82">
              <w:rPr>
                <w:rFonts w:ascii="Garamond" w:hAnsi="Garamond"/>
                <w:lang w:val="fr-FR"/>
              </w:rPr>
            </w:r>
            <w:r w:rsidR="008F6B82">
              <w:rPr>
                <w:rFonts w:ascii="Garamond" w:hAnsi="Garamond"/>
                <w:lang w:val="fr-FR"/>
              </w:rPr>
              <w:fldChar w:fldCharType="separate"/>
            </w:r>
            <w:r w:rsidRPr="00821998">
              <w:rPr>
                <w:rFonts w:ascii="Garamond" w:hAnsi="Garamond"/>
                <w:lang w:val="fr-FR"/>
              </w:rPr>
              <w:fldChar w:fldCharType="end"/>
            </w:r>
          </w:p>
        </w:tc>
      </w:tr>
    </w:tbl>
    <w:p w:rsidR="002C76E9" w:rsidRPr="00317B56" w:rsidRDefault="002C76E9">
      <w:pPr>
        <w:rPr>
          <w:rFonts w:ascii="Garamond" w:hAnsi="Garamond"/>
          <w:lang w:val="fr-FR"/>
        </w:rPr>
        <w:sectPr w:rsidR="002C76E9" w:rsidRPr="00317B56" w:rsidSect="00F35362">
          <w:footerReference w:type="first" r:id="rId12"/>
          <w:type w:val="continuous"/>
          <w:pgSz w:w="12240" w:h="15840"/>
          <w:pgMar w:top="1440" w:right="1440" w:bottom="1440" w:left="1440" w:header="720" w:footer="720" w:gutter="0"/>
          <w:cols w:space="720"/>
          <w:titlePg/>
          <w:docGrid w:linePitch="360"/>
        </w:sectPr>
      </w:pPr>
    </w:p>
    <w:p w:rsidR="002C76E9" w:rsidRPr="00317B56" w:rsidRDefault="002C76E9" w:rsidP="00B62817">
      <w:pPr>
        <w:autoSpaceDE w:val="0"/>
        <w:autoSpaceDN w:val="0"/>
        <w:adjustRightInd w:val="0"/>
        <w:spacing w:after="0" w:line="240" w:lineRule="auto"/>
        <w:rPr>
          <w:rFonts w:ascii="Garamond" w:eastAsia="MyriadPro-BoldCond" w:hAnsi="Garamond" w:cs="MyriadPro-BoldCond"/>
          <w:bCs/>
          <w:lang w:val="fr-FR"/>
        </w:rPr>
      </w:pPr>
    </w:p>
    <w:sectPr w:rsidR="002C76E9" w:rsidRPr="00317B56" w:rsidSect="00F35362">
      <w:footerReference w:type="defaul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B82" w:rsidRDefault="008F6B82" w:rsidP="000E3422">
      <w:pPr>
        <w:spacing w:after="0" w:line="240" w:lineRule="auto"/>
      </w:pPr>
      <w:r>
        <w:separator/>
      </w:r>
    </w:p>
  </w:endnote>
  <w:endnote w:type="continuationSeparator" w:id="0">
    <w:p w:rsidR="008F6B82" w:rsidRDefault="008F6B82" w:rsidP="000E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
    <w:altName w:val="MS Gothic"/>
    <w:panose1 w:val="00000000000000000000"/>
    <w:charset w:val="80"/>
    <w:family w:val="modern"/>
    <w:notTrueType/>
    <w:pitch w:val="fixed"/>
    <w:sig w:usb0="00000000" w:usb1="08070000" w:usb2="00000010" w:usb3="00000000" w:csb0="00020000" w:csb1="00000000"/>
  </w:font>
  <w:font w:name="Myriad Pro">
    <w:charset w:val="00"/>
    <w:family w:val="auto"/>
    <w:pitch w:val="variable"/>
    <w:sig w:usb0="20000287" w:usb1="00000001" w:usb2="00000000"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Pro-BoldCon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E9" w:rsidRDefault="002C76E9" w:rsidP="00C104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76E9" w:rsidRDefault="002C76E9" w:rsidP="00F353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E9" w:rsidRDefault="002C76E9" w:rsidP="00C104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B56">
      <w:rPr>
        <w:rStyle w:val="PageNumber"/>
        <w:noProof/>
      </w:rPr>
      <w:t>2</w:t>
    </w:r>
    <w:r>
      <w:rPr>
        <w:rStyle w:val="PageNumber"/>
      </w:rPr>
      <w:fldChar w:fldCharType="end"/>
    </w:r>
  </w:p>
  <w:p w:rsidR="002C76E9" w:rsidRPr="00952ECC" w:rsidRDefault="002C76E9" w:rsidP="00F35362">
    <w:pPr>
      <w:pStyle w:val="Footer"/>
      <w:ind w:right="360"/>
      <w:rPr>
        <w:lang w:val="fr-FR"/>
      </w:rPr>
    </w:pPr>
    <w:r w:rsidRPr="00952ECC">
      <w:rPr>
        <w:lang w:val="fr-FR"/>
      </w:rPr>
      <w:t>Formulaire PrEP de dépistage des risques et d'admissibilité</w:t>
    </w:r>
    <w:r w:rsidRPr="00952ECC">
      <w:rPr>
        <w:lang w:val="fr-FR"/>
      </w:rPr>
      <w:tab/>
    </w:r>
    <w:r w:rsidRPr="00952ECC">
      <w:rPr>
        <w:lang w:val="fr-FR"/>
      </w:rPr>
      <w:tab/>
    </w:r>
    <w:r w:rsidRPr="00952ECC">
      <w:rPr>
        <w:lang w:val="fr-FR"/>
      </w:rPr>
      <w:tab/>
    </w:r>
    <w:r w:rsidRPr="00952ECC">
      <w:rPr>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E9" w:rsidRDefault="002C76E9">
    <w:pPr>
      <w:pStyle w:val="Footer"/>
    </w:pPr>
  </w:p>
  <w:p w:rsidR="002C76E9" w:rsidRPr="00952ECC" w:rsidRDefault="002C76E9">
    <w:pPr>
      <w:pStyle w:val="Footer"/>
      <w:rPr>
        <w:lang w:val="fr-FR"/>
      </w:rPr>
    </w:pPr>
    <w:r w:rsidRPr="00952ECC">
      <w:rPr>
        <w:lang w:val="fr-FR"/>
      </w:rPr>
      <w:t>Formulaire PrEP de dépistage des risques et d'admissibilité</w:t>
    </w:r>
    <w:r w:rsidRPr="00952ECC">
      <w:rPr>
        <w:lang w:val="fr-FR"/>
      </w:rPr>
      <w:tab/>
    </w:r>
    <w:r w:rsidRPr="00952ECC">
      <w:rPr>
        <w:lang w:val="fr-FR"/>
      </w:rPr>
      <w:tab/>
    </w:r>
    <w:r w:rsidRPr="00952ECC">
      <w:rPr>
        <w:lang w:val="fr-F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E9" w:rsidRPr="00952ECC" w:rsidRDefault="002C76E9">
    <w:pPr>
      <w:pStyle w:val="Footer"/>
      <w:rPr>
        <w:lang w:val="fr-FR"/>
      </w:rPr>
    </w:pPr>
    <w:r w:rsidRPr="00952ECC">
      <w:rPr>
        <w:lang w:val="fr-FR"/>
      </w:rPr>
      <w:t>Formulaire PrEP de dépistage des risques et d'admissibilité</w:t>
    </w:r>
    <w:r w:rsidRPr="00952ECC">
      <w:rPr>
        <w:lang w:val="fr-FR"/>
      </w:rPr>
      <w:tab/>
    </w:r>
    <w:r w:rsidRPr="00952ECC">
      <w:rPr>
        <w:lang w:val="fr-FR"/>
      </w:rPr>
      <w:tab/>
      <w:t>1</w:t>
    </w:r>
    <w:r w:rsidRPr="00952ECC">
      <w:rPr>
        <w:lang w:val="fr-F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E9" w:rsidRPr="00AB67D7" w:rsidRDefault="002C76E9" w:rsidP="00AB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B82" w:rsidRDefault="008F6B82" w:rsidP="000E3422">
      <w:pPr>
        <w:spacing w:after="0" w:line="240" w:lineRule="auto"/>
      </w:pPr>
      <w:r>
        <w:separator/>
      </w:r>
    </w:p>
  </w:footnote>
  <w:footnote w:type="continuationSeparator" w:id="0">
    <w:p w:rsidR="008F6B82" w:rsidRDefault="008F6B82" w:rsidP="000E3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4FCB"/>
    <w:multiLevelType w:val="hybridMultilevel"/>
    <w:tmpl w:val="A48AB4C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B92337"/>
    <w:multiLevelType w:val="hybridMultilevel"/>
    <w:tmpl w:val="7960F7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4422F"/>
    <w:multiLevelType w:val="hybridMultilevel"/>
    <w:tmpl w:val="748A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D310D9"/>
    <w:multiLevelType w:val="hybridMultilevel"/>
    <w:tmpl w:val="2EF6F232"/>
    <w:lvl w:ilvl="0" w:tplc="D5C2F23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6833BE"/>
    <w:multiLevelType w:val="hybridMultilevel"/>
    <w:tmpl w:val="74822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BD6811"/>
    <w:multiLevelType w:val="hybridMultilevel"/>
    <w:tmpl w:val="3544D6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F4C75"/>
    <w:multiLevelType w:val="hybridMultilevel"/>
    <w:tmpl w:val="B87621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B1BDD"/>
    <w:multiLevelType w:val="multilevel"/>
    <w:tmpl w:val="6C1C0C3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856592A"/>
    <w:multiLevelType w:val="hybridMultilevel"/>
    <w:tmpl w:val="19C0510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3933D4"/>
    <w:multiLevelType w:val="hybridMultilevel"/>
    <w:tmpl w:val="F7C4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B00CF"/>
    <w:multiLevelType w:val="hybridMultilevel"/>
    <w:tmpl w:val="24EA67D2"/>
    <w:lvl w:ilvl="0" w:tplc="79400666">
      <w:start w:val="1"/>
      <w:numFmt w:val="bullet"/>
      <w:lvlText w:val="o"/>
      <w:lvlJc w:val="left"/>
      <w:pPr>
        <w:ind w:left="720" w:hanging="360"/>
      </w:pPr>
      <w:rPr>
        <w:rFonts w:ascii="Courier New" w:hAnsi="Courier New" w:hint="default"/>
        <w:sz w:val="24"/>
      </w:rPr>
    </w:lvl>
    <w:lvl w:ilvl="1" w:tplc="E5BACB54">
      <w:numFmt w:val="bullet"/>
      <w:lvlText w:val=""/>
      <w:lvlJc w:val="left"/>
      <w:pPr>
        <w:ind w:left="1800" w:hanging="720"/>
      </w:pPr>
      <w:rPr>
        <w:rFonts w:ascii="Symbol" w:eastAsia="MS Mincho" w:hAnsi="Symbo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07480"/>
    <w:multiLevelType w:val="hybridMultilevel"/>
    <w:tmpl w:val="5E4A9542"/>
    <w:lvl w:ilvl="0" w:tplc="04090003">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2211294"/>
    <w:multiLevelType w:val="hybridMultilevel"/>
    <w:tmpl w:val="F31AC6DE"/>
    <w:lvl w:ilvl="0" w:tplc="7BB67C98">
      <w:start w:val="1"/>
      <w:numFmt w:val="decimal"/>
      <w:lvlText w:val="%1."/>
      <w:lvlJc w:val="left"/>
      <w:pPr>
        <w:ind w:left="360" w:hanging="360"/>
      </w:pPr>
      <w:rPr>
        <w:rFonts w:cs="Times New Roman" w:hint="default"/>
        <w:b w:val="0"/>
        <w:sz w:val="20"/>
        <w:szCs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37A2D32"/>
    <w:multiLevelType w:val="hybridMultilevel"/>
    <w:tmpl w:val="2506C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A32841"/>
    <w:multiLevelType w:val="hybridMultilevel"/>
    <w:tmpl w:val="E28E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96B55"/>
    <w:multiLevelType w:val="hybridMultilevel"/>
    <w:tmpl w:val="DBE2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27973"/>
    <w:multiLevelType w:val="hybridMultilevel"/>
    <w:tmpl w:val="A3BAA55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E13007"/>
    <w:multiLevelType w:val="hybridMultilevel"/>
    <w:tmpl w:val="9608146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D03D06"/>
    <w:multiLevelType w:val="hybridMultilevel"/>
    <w:tmpl w:val="2CC8624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8DE4D38C">
      <w:numFmt w:val="bullet"/>
      <w:lvlText w:val=""/>
      <w:lvlJc w:val="left"/>
      <w:pPr>
        <w:ind w:left="2880" w:hanging="720"/>
      </w:pPr>
      <w:rPr>
        <w:rFonts w:ascii="Symbol" w:eastAsia="MS Mincho"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095A68"/>
    <w:multiLevelType w:val="hybridMultilevel"/>
    <w:tmpl w:val="33A82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A375FA"/>
    <w:multiLevelType w:val="hybridMultilevel"/>
    <w:tmpl w:val="9FE8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8406F"/>
    <w:multiLevelType w:val="hybridMultilevel"/>
    <w:tmpl w:val="99947336"/>
    <w:lvl w:ilvl="0" w:tplc="04090019">
      <w:start w:val="1"/>
      <w:numFmt w:val="lowerLetter"/>
      <w:lvlText w:val="%1."/>
      <w:lvlJc w:val="left"/>
      <w:pPr>
        <w:ind w:left="1440" w:hanging="360"/>
      </w:pPr>
      <w:rPr>
        <w:rFonts w:cs="Times New Roman"/>
      </w:rPr>
    </w:lvl>
    <w:lvl w:ilvl="1" w:tplc="04090001">
      <w:start w:val="1"/>
      <w:numFmt w:val="bullet"/>
      <w:lvlText w:val=""/>
      <w:lvlJc w:val="left"/>
      <w:pPr>
        <w:ind w:left="2160" w:hanging="360"/>
      </w:pPr>
      <w:rPr>
        <w:rFonts w:ascii="Symbol" w:hAnsi="Symbol" w:hint="default"/>
      </w:rPr>
    </w:lvl>
    <w:lvl w:ilvl="2" w:tplc="7ABE2608">
      <w:start w:val="1"/>
      <w:numFmt w:val="decimal"/>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6856936"/>
    <w:multiLevelType w:val="hybridMultilevel"/>
    <w:tmpl w:val="1CBA5EB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BB4FB5"/>
    <w:multiLevelType w:val="hybridMultilevel"/>
    <w:tmpl w:val="7FA43658"/>
    <w:lvl w:ilvl="0" w:tplc="CC3EDCDE">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BC93F01"/>
    <w:multiLevelType w:val="hybridMultilevel"/>
    <w:tmpl w:val="85AC98A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2189A"/>
    <w:multiLevelType w:val="hybridMultilevel"/>
    <w:tmpl w:val="0046EBBA"/>
    <w:lvl w:ilvl="0" w:tplc="DBAE3ED4">
      <w:start w:val="1"/>
      <w:numFmt w:val="bullet"/>
      <w:lvlText w:val=""/>
      <w:lvlJc w:val="left"/>
      <w:pPr>
        <w:tabs>
          <w:tab w:val="num" w:pos="720"/>
        </w:tabs>
        <w:ind w:left="720" w:hanging="360"/>
      </w:pPr>
      <w:rPr>
        <w:rFonts w:ascii="Wingdings" w:hAnsi="Wingdings" w:hint="default"/>
      </w:rPr>
    </w:lvl>
    <w:lvl w:ilvl="1" w:tplc="9D1015FC">
      <w:start w:val="1"/>
      <w:numFmt w:val="bullet"/>
      <w:lvlText w:val=""/>
      <w:lvlJc w:val="left"/>
      <w:pPr>
        <w:tabs>
          <w:tab w:val="num" w:pos="1440"/>
        </w:tabs>
        <w:ind w:left="1440" w:hanging="360"/>
      </w:pPr>
      <w:rPr>
        <w:rFonts w:ascii="Wingdings" w:hAnsi="Wingdings" w:hint="default"/>
      </w:rPr>
    </w:lvl>
    <w:lvl w:ilvl="2" w:tplc="CF1E4626" w:tentative="1">
      <w:start w:val="1"/>
      <w:numFmt w:val="bullet"/>
      <w:lvlText w:val=""/>
      <w:lvlJc w:val="left"/>
      <w:pPr>
        <w:tabs>
          <w:tab w:val="num" w:pos="2160"/>
        </w:tabs>
        <w:ind w:left="2160" w:hanging="360"/>
      </w:pPr>
      <w:rPr>
        <w:rFonts w:ascii="Wingdings" w:hAnsi="Wingdings" w:hint="default"/>
      </w:rPr>
    </w:lvl>
    <w:lvl w:ilvl="3" w:tplc="9F9468EA" w:tentative="1">
      <w:start w:val="1"/>
      <w:numFmt w:val="bullet"/>
      <w:lvlText w:val=""/>
      <w:lvlJc w:val="left"/>
      <w:pPr>
        <w:tabs>
          <w:tab w:val="num" w:pos="2880"/>
        </w:tabs>
        <w:ind w:left="2880" w:hanging="360"/>
      </w:pPr>
      <w:rPr>
        <w:rFonts w:ascii="Wingdings" w:hAnsi="Wingdings" w:hint="default"/>
      </w:rPr>
    </w:lvl>
    <w:lvl w:ilvl="4" w:tplc="5B2640C6" w:tentative="1">
      <w:start w:val="1"/>
      <w:numFmt w:val="bullet"/>
      <w:lvlText w:val=""/>
      <w:lvlJc w:val="left"/>
      <w:pPr>
        <w:tabs>
          <w:tab w:val="num" w:pos="3600"/>
        </w:tabs>
        <w:ind w:left="3600" w:hanging="360"/>
      </w:pPr>
      <w:rPr>
        <w:rFonts w:ascii="Wingdings" w:hAnsi="Wingdings" w:hint="default"/>
      </w:rPr>
    </w:lvl>
    <w:lvl w:ilvl="5" w:tplc="4F329BE6" w:tentative="1">
      <w:start w:val="1"/>
      <w:numFmt w:val="bullet"/>
      <w:lvlText w:val=""/>
      <w:lvlJc w:val="left"/>
      <w:pPr>
        <w:tabs>
          <w:tab w:val="num" w:pos="4320"/>
        </w:tabs>
        <w:ind w:left="4320" w:hanging="360"/>
      </w:pPr>
      <w:rPr>
        <w:rFonts w:ascii="Wingdings" w:hAnsi="Wingdings" w:hint="default"/>
      </w:rPr>
    </w:lvl>
    <w:lvl w:ilvl="6" w:tplc="4586ADB8" w:tentative="1">
      <w:start w:val="1"/>
      <w:numFmt w:val="bullet"/>
      <w:lvlText w:val=""/>
      <w:lvlJc w:val="left"/>
      <w:pPr>
        <w:tabs>
          <w:tab w:val="num" w:pos="5040"/>
        </w:tabs>
        <w:ind w:left="5040" w:hanging="360"/>
      </w:pPr>
      <w:rPr>
        <w:rFonts w:ascii="Wingdings" w:hAnsi="Wingdings" w:hint="default"/>
      </w:rPr>
    </w:lvl>
    <w:lvl w:ilvl="7" w:tplc="21644CBC" w:tentative="1">
      <w:start w:val="1"/>
      <w:numFmt w:val="bullet"/>
      <w:lvlText w:val=""/>
      <w:lvlJc w:val="left"/>
      <w:pPr>
        <w:tabs>
          <w:tab w:val="num" w:pos="5760"/>
        </w:tabs>
        <w:ind w:left="5760" w:hanging="360"/>
      </w:pPr>
      <w:rPr>
        <w:rFonts w:ascii="Wingdings" w:hAnsi="Wingdings" w:hint="default"/>
      </w:rPr>
    </w:lvl>
    <w:lvl w:ilvl="8" w:tplc="3B28D676" w:tentative="1">
      <w:start w:val="1"/>
      <w:numFmt w:val="bullet"/>
      <w:lvlText w:val=""/>
      <w:lvlJc w:val="left"/>
      <w:pPr>
        <w:tabs>
          <w:tab w:val="num" w:pos="6480"/>
        </w:tabs>
        <w:ind w:left="6480" w:hanging="360"/>
      </w:pPr>
      <w:rPr>
        <w:rFonts w:ascii="Wingdings" w:hAnsi="Wingdings" w:hint="default"/>
      </w:rPr>
    </w:lvl>
  </w:abstractNum>
  <w:abstractNum w:abstractNumId="26">
    <w:nsid w:val="6E156BDC"/>
    <w:multiLevelType w:val="hybridMultilevel"/>
    <w:tmpl w:val="3B548F1E"/>
    <w:lvl w:ilvl="0" w:tplc="8B06E96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29106D4"/>
    <w:multiLevelType w:val="hybridMultilevel"/>
    <w:tmpl w:val="4BC8C2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5E0D19"/>
    <w:multiLevelType w:val="hybridMultilevel"/>
    <w:tmpl w:val="6784CC96"/>
    <w:lvl w:ilvl="0" w:tplc="65EA5522">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3"/>
  </w:num>
  <w:num w:numId="4">
    <w:abstractNumId w:val="2"/>
  </w:num>
  <w:num w:numId="5">
    <w:abstractNumId w:val="27"/>
  </w:num>
  <w:num w:numId="6">
    <w:abstractNumId w:val="22"/>
  </w:num>
  <w:num w:numId="7">
    <w:abstractNumId w:val="1"/>
  </w:num>
  <w:num w:numId="8">
    <w:abstractNumId w:val="10"/>
  </w:num>
  <w:num w:numId="9">
    <w:abstractNumId w:val="8"/>
  </w:num>
  <w:num w:numId="10">
    <w:abstractNumId w:val="6"/>
  </w:num>
  <w:num w:numId="11">
    <w:abstractNumId w:val="24"/>
  </w:num>
  <w:num w:numId="12">
    <w:abstractNumId w:val="18"/>
  </w:num>
  <w:num w:numId="13">
    <w:abstractNumId w:val="5"/>
  </w:num>
  <w:num w:numId="14">
    <w:abstractNumId w:val="16"/>
  </w:num>
  <w:num w:numId="15">
    <w:abstractNumId w:val="11"/>
  </w:num>
  <w:num w:numId="16">
    <w:abstractNumId w:val="0"/>
  </w:num>
  <w:num w:numId="17">
    <w:abstractNumId w:val="28"/>
  </w:num>
  <w:num w:numId="18">
    <w:abstractNumId w:val="20"/>
  </w:num>
  <w:num w:numId="19">
    <w:abstractNumId w:val="9"/>
  </w:num>
  <w:num w:numId="20">
    <w:abstractNumId w:val="12"/>
  </w:num>
  <w:num w:numId="21">
    <w:abstractNumId w:val="7"/>
  </w:num>
  <w:num w:numId="22">
    <w:abstractNumId w:val="3"/>
  </w:num>
  <w:num w:numId="23">
    <w:abstractNumId w:val="26"/>
  </w:num>
  <w:num w:numId="24">
    <w:abstractNumId w:val="23"/>
  </w:num>
  <w:num w:numId="25">
    <w:abstractNumId w:val="21"/>
  </w:num>
  <w:num w:numId="26">
    <w:abstractNumId w:val="17"/>
  </w:num>
  <w:num w:numId="27">
    <w:abstractNumId w:val="15"/>
  </w:num>
  <w:num w:numId="28">
    <w:abstractNumId w:val="25"/>
  </w:num>
  <w:num w:numId="2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7E"/>
    <w:rsid w:val="00003BCA"/>
    <w:rsid w:val="0000596B"/>
    <w:rsid w:val="000274FC"/>
    <w:rsid w:val="00032B0E"/>
    <w:rsid w:val="00037BBA"/>
    <w:rsid w:val="00045B68"/>
    <w:rsid w:val="00045BE3"/>
    <w:rsid w:val="00051B24"/>
    <w:rsid w:val="00054391"/>
    <w:rsid w:val="00071DE0"/>
    <w:rsid w:val="00084E5B"/>
    <w:rsid w:val="000866FA"/>
    <w:rsid w:val="00086A99"/>
    <w:rsid w:val="00087945"/>
    <w:rsid w:val="00096578"/>
    <w:rsid w:val="000A2D12"/>
    <w:rsid w:val="000C4E64"/>
    <w:rsid w:val="000D25FD"/>
    <w:rsid w:val="000D45F9"/>
    <w:rsid w:val="000E3422"/>
    <w:rsid w:val="000E4431"/>
    <w:rsid w:val="000F2995"/>
    <w:rsid w:val="00122267"/>
    <w:rsid w:val="00127010"/>
    <w:rsid w:val="00134A51"/>
    <w:rsid w:val="00165237"/>
    <w:rsid w:val="00165A8E"/>
    <w:rsid w:val="001A124D"/>
    <w:rsid w:val="001A5D5C"/>
    <w:rsid w:val="001B1929"/>
    <w:rsid w:val="001B2C04"/>
    <w:rsid w:val="001B4F03"/>
    <w:rsid w:val="001B7844"/>
    <w:rsid w:val="001C57B0"/>
    <w:rsid w:val="001D179B"/>
    <w:rsid w:val="001E1EF6"/>
    <w:rsid w:val="002076B4"/>
    <w:rsid w:val="00233439"/>
    <w:rsid w:val="00237BA6"/>
    <w:rsid w:val="00242D96"/>
    <w:rsid w:val="0024316B"/>
    <w:rsid w:val="00274D15"/>
    <w:rsid w:val="00276825"/>
    <w:rsid w:val="002806D3"/>
    <w:rsid w:val="00285962"/>
    <w:rsid w:val="00286662"/>
    <w:rsid w:val="002957B0"/>
    <w:rsid w:val="002975D1"/>
    <w:rsid w:val="002A7726"/>
    <w:rsid w:val="002B2C3C"/>
    <w:rsid w:val="002B5CE5"/>
    <w:rsid w:val="002C7252"/>
    <w:rsid w:val="002C76E9"/>
    <w:rsid w:val="002D3584"/>
    <w:rsid w:val="002D4088"/>
    <w:rsid w:val="002D6DDD"/>
    <w:rsid w:val="002E05AF"/>
    <w:rsid w:val="002E372D"/>
    <w:rsid w:val="00302983"/>
    <w:rsid w:val="00305C00"/>
    <w:rsid w:val="00305CC8"/>
    <w:rsid w:val="00312DDE"/>
    <w:rsid w:val="00317B56"/>
    <w:rsid w:val="00317C85"/>
    <w:rsid w:val="003414C7"/>
    <w:rsid w:val="003462B3"/>
    <w:rsid w:val="0034736A"/>
    <w:rsid w:val="00362E6A"/>
    <w:rsid w:val="003743B7"/>
    <w:rsid w:val="00376C59"/>
    <w:rsid w:val="0038600E"/>
    <w:rsid w:val="003908D3"/>
    <w:rsid w:val="003A6B00"/>
    <w:rsid w:val="003B28B7"/>
    <w:rsid w:val="003F3C9F"/>
    <w:rsid w:val="0040634C"/>
    <w:rsid w:val="00424218"/>
    <w:rsid w:val="00433171"/>
    <w:rsid w:val="0045066F"/>
    <w:rsid w:val="00453092"/>
    <w:rsid w:val="00456B4E"/>
    <w:rsid w:val="004656E5"/>
    <w:rsid w:val="00480EBF"/>
    <w:rsid w:val="00487904"/>
    <w:rsid w:val="00497C58"/>
    <w:rsid w:val="004C3143"/>
    <w:rsid w:val="004C4D7F"/>
    <w:rsid w:val="004D2B91"/>
    <w:rsid w:val="004D3BEB"/>
    <w:rsid w:val="004D6AB5"/>
    <w:rsid w:val="004D72D5"/>
    <w:rsid w:val="004F08E0"/>
    <w:rsid w:val="004F2246"/>
    <w:rsid w:val="004F25EE"/>
    <w:rsid w:val="004F61BF"/>
    <w:rsid w:val="00503086"/>
    <w:rsid w:val="00510283"/>
    <w:rsid w:val="005166C3"/>
    <w:rsid w:val="00542364"/>
    <w:rsid w:val="0055583E"/>
    <w:rsid w:val="005724E7"/>
    <w:rsid w:val="005B59C6"/>
    <w:rsid w:val="005C4D79"/>
    <w:rsid w:val="005E3333"/>
    <w:rsid w:val="005E467E"/>
    <w:rsid w:val="005F182F"/>
    <w:rsid w:val="005F3D92"/>
    <w:rsid w:val="005F5039"/>
    <w:rsid w:val="00615B78"/>
    <w:rsid w:val="00621FDC"/>
    <w:rsid w:val="006252F7"/>
    <w:rsid w:val="006300CA"/>
    <w:rsid w:val="00635830"/>
    <w:rsid w:val="00642E50"/>
    <w:rsid w:val="00644DE5"/>
    <w:rsid w:val="0064697F"/>
    <w:rsid w:val="006527D5"/>
    <w:rsid w:val="00664998"/>
    <w:rsid w:val="006662EE"/>
    <w:rsid w:val="006764AE"/>
    <w:rsid w:val="006956E5"/>
    <w:rsid w:val="0069648D"/>
    <w:rsid w:val="006B6FBE"/>
    <w:rsid w:val="006C18E3"/>
    <w:rsid w:val="006C496C"/>
    <w:rsid w:val="006E1D26"/>
    <w:rsid w:val="006F2DB2"/>
    <w:rsid w:val="007127C6"/>
    <w:rsid w:val="00720FDF"/>
    <w:rsid w:val="0074039B"/>
    <w:rsid w:val="00743080"/>
    <w:rsid w:val="00750873"/>
    <w:rsid w:val="007542F7"/>
    <w:rsid w:val="00763DC1"/>
    <w:rsid w:val="00780F9E"/>
    <w:rsid w:val="007A1DEB"/>
    <w:rsid w:val="007A6BD5"/>
    <w:rsid w:val="007C7B7F"/>
    <w:rsid w:val="007D630D"/>
    <w:rsid w:val="007E1E8F"/>
    <w:rsid w:val="007F514A"/>
    <w:rsid w:val="00807641"/>
    <w:rsid w:val="00810D40"/>
    <w:rsid w:val="00820013"/>
    <w:rsid w:val="00821998"/>
    <w:rsid w:val="008345AC"/>
    <w:rsid w:val="008349B0"/>
    <w:rsid w:val="00840594"/>
    <w:rsid w:val="00847243"/>
    <w:rsid w:val="008563EC"/>
    <w:rsid w:val="008A0587"/>
    <w:rsid w:val="008A16E8"/>
    <w:rsid w:val="008B0C13"/>
    <w:rsid w:val="008B1147"/>
    <w:rsid w:val="008C1B69"/>
    <w:rsid w:val="008C6689"/>
    <w:rsid w:val="008F6B82"/>
    <w:rsid w:val="00900B06"/>
    <w:rsid w:val="00903B28"/>
    <w:rsid w:val="00920D61"/>
    <w:rsid w:val="00924C1E"/>
    <w:rsid w:val="009252A6"/>
    <w:rsid w:val="0092669C"/>
    <w:rsid w:val="0093386F"/>
    <w:rsid w:val="009355FF"/>
    <w:rsid w:val="009400B9"/>
    <w:rsid w:val="00940B4B"/>
    <w:rsid w:val="00952ECC"/>
    <w:rsid w:val="009646F6"/>
    <w:rsid w:val="009679FA"/>
    <w:rsid w:val="00976665"/>
    <w:rsid w:val="00980837"/>
    <w:rsid w:val="009812C9"/>
    <w:rsid w:val="00984E73"/>
    <w:rsid w:val="00985BBC"/>
    <w:rsid w:val="009972D9"/>
    <w:rsid w:val="009A3367"/>
    <w:rsid w:val="009D5625"/>
    <w:rsid w:val="009E0A6C"/>
    <w:rsid w:val="009F016D"/>
    <w:rsid w:val="00A0050E"/>
    <w:rsid w:val="00A111C0"/>
    <w:rsid w:val="00A344D7"/>
    <w:rsid w:val="00A46C82"/>
    <w:rsid w:val="00A5056B"/>
    <w:rsid w:val="00A517A1"/>
    <w:rsid w:val="00A764AF"/>
    <w:rsid w:val="00A76FF8"/>
    <w:rsid w:val="00A77BE2"/>
    <w:rsid w:val="00A90F2D"/>
    <w:rsid w:val="00A91128"/>
    <w:rsid w:val="00AA048F"/>
    <w:rsid w:val="00AB67D7"/>
    <w:rsid w:val="00AC4265"/>
    <w:rsid w:val="00AD3A39"/>
    <w:rsid w:val="00AD525B"/>
    <w:rsid w:val="00AD65F3"/>
    <w:rsid w:val="00AE332F"/>
    <w:rsid w:val="00B009F8"/>
    <w:rsid w:val="00B01567"/>
    <w:rsid w:val="00B03D40"/>
    <w:rsid w:val="00B0433F"/>
    <w:rsid w:val="00B273E8"/>
    <w:rsid w:val="00B31BA8"/>
    <w:rsid w:val="00B34E06"/>
    <w:rsid w:val="00B466F6"/>
    <w:rsid w:val="00B62817"/>
    <w:rsid w:val="00B6534A"/>
    <w:rsid w:val="00B67920"/>
    <w:rsid w:val="00B71F9B"/>
    <w:rsid w:val="00B7586C"/>
    <w:rsid w:val="00B816F2"/>
    <w:rsid w:val="00B84165"/>
    <w:rsid w:val="00B94D73"/>
    <w:rsid w:val="00BB085B"/>
    <w:rsid w:val="00BC4CDF"/>
    <w:rsid w:val="00BD525D"/>
    <w:rsid w:val="00C10404"/>
    <w:rsid w:val="00C1243D"/>
    <w:rsid w:val="00C12A8B"/>
    <w:rsid w:val="00C141A6"/>
    <w:rsid w:val="00C31A25"/>
    <w:rsid w:val="00C750F1"/>
    <w:rsid w:val="00C927F0"/>
    <w:rsid w:val="00C97CCB"/>
    <w:rsid w:val="00CA2381"/>
    <w:rsid w:val="00CB0DBA"/>
    <w:rsid w:val="00CB1332"/>
    <w:rsid w:val="00CC5014"/>
    <w:rsid w:val="00CC58E2"/>
    <w:rsid w:val="00CD672B"/>
    <w:rsid w:val="00CE7BDB"/>
    <w:rsid w:val="00CF4524"/>
    <w:rsid w:val="00D24D90"/>
    <w:rsid w:val="00D2514D"/>
    <w:rsid w:val="00D52231"/>
    <w:rsid w:val="00D52E46"/>
    <w:rsid w:val="00D62DBA"/>
    <w:rsid w:val="00D64C67"/>
    <w:rsid w:val="00D65E2A"/>
    <w:rsid w:val="00D76506"/>
    <w:rsid w:val="00D9145F"/>
    <w:rsid w:val="00DA5346"/>
    <w:rsid w:val="00DA5CD3"/>
    <w:rsid w:val="00DC3070"/>
    <w:rsid w:val="00E00009"/>
    <w:rsid w:val="00E571DA"/>
    <w:rsid w:val="00E62448"/>
    <w:rsid w:val="00E6494E"/>
    <w:rsid w:val="00E67831"/>
    <w:rsid w:val="00E720CD"/>
    <w:rsid w:val="00E721D9"/>
    <w:rsid w:val="00EA2DA3"/>
    <w:rsid w:val="00EB3662"/>
    <w:rsid w:val="00ED2266"/>
    <w:rsid w:val="00EE28FC"/>
    <w:rsid w:val="00F023EE"/>
    <w:rsid w:val="00F10CD1"/>
    <w:rsid w:val="00F12E3E"/>
    <w:rsid w:val="00F16489"/>
    <w:rsid w:val="00F3143D"/>
    <w:rsid w:val="00F35362"/>
    <w:rsid w:val="00F4101E"/>
    <w:rsid w:val="00F412DE"/>
    <w:rsid w:val="00F75D68"/>
    <w:rsid w:val="00F7682A"/>
    <w:rsid w:val="00F77894"/>
    <w:rsid w:val="00F867A2"/>
    <w:rsid w:val="00F92E36"/>
    <w:rsid w:val="00FB7881"/>
    <w:rsid w:val="00FC3EAA"/>
    <w:rsid w:val="00FC418B"/>
    <w:rsid w:val="00FD3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22"/>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99"/>
    <w:qFormat/>
    <w:rsid w:val="005E467E"/>
    <w:rPr>
      <w:rFonts w:cs="Times New Roman"/>
      <w:i/>
      <w:iCs/>
      <w:color w:val="808080"/>
    </w:rPr>
  </w:style>
  <w:style w:type="character" w:styleId="IntenseEmphasis">
    <w:name w:val="Intense Emphasis"/>
    <w:basedOn w:val="DefaultParagraphFont"/>
    <w:uiPriority w:val="99"/>
    <w:qFormat/>
    <w:rsid w:val="005E467E"/>
    <w:rPr>
      <w:rFonts w:cs="Times New Roman"/>
      <w:b/>
      <w:bCs/>
      <w:i/>
      <w:iCs/>
      <w:color w:val="4F81BD"/>
    </w:rPr>
  </w:style>
  <w:style w:type="paragraph" w:styleId="BalloonText">
    <w:name w:val="Balloon Text"/>
    <w:basedOn w:val="Normal"/>
    <w:link w:val="BalloonTextChar"/>
    <w:uiPriority w:val="99"/>
    <w:semiHidden/>
    <w:rsid w:val="005E4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67E"/>
    <w:rPr>
      <w:rFonts w:ascii="Tahoma" w:hAnsi="Tahoma" w:cs="Tahoma"/>
      <w:sz w:val="16"/>
      <w:szCs w:val="16"/>
    </w:rPr>
  </w:style>
  <w:style w:type="paragraph" w:styleId="ListParagraph">
    <w:name w:val="List Paragraph"/>
    <w:basedOn w:val="Normal"/>
    <w:uiPriority w:val="99"/>
    <w:qFormat/>
    <w:rsid w:val="005E467E"/>
    <w:pPr>
      <w:ind w:left="720"/>
      <w:contextualSpacing/>
    </w:pPr>
  </w:style>
  <w:style w:type="paragraph" w:styleId="Header">
    <w:name w:val="header"/>
    <w:basedOn w:val="Normal"/>
    <w:link w:val="HeaderChar"/>
    <w:uiPriority w:val="99"/>
    <w:rsid w:val="000E34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E3422"/>
    <w:rPr>
      <w:rFonts w:cs="Times New Roman"/>
    </w:rPr>
  </w:style>
  <w:style w:type="paragraph" w:styleId="Footer">
    <w:name w:val="footer"/>
    <w:basedOn w:val="Normal"/>
    <w:link w:val="FooterChar"/>
    <w:uiPriority w:val="99"/>
    <w:rsid w:val="000E34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3422"/>
    <w:rPr>
      <w:rFonts w:cs="Times New Roman"/>
    </w:rPr>
  </w:style>
  <w:style w:type="paragraph" w:styleId="Subtitle">
    <w:name w:val="Subtitle"/>
    <w:basedOn w:val="Normal"/>
    <w:next w:val="Normal"/>
    <w:link w:val="SubtitleChar"/>
    <w:uiPriority w:val="99"/>
    <w:qFormat/>
    <w:rsid w:val="000E3422"/>
    <w:pPr>
      <w:numPr>
        <w:ilvl w:val="1"/>
      </w:numPr>
    </w:pPr>
    <w:rPr>
      <w:rFonts w:ascii="Cambria" w:eastAsia="MS Gothi" w:hAnsi="Cambria"/>
      <w:i/>
      <w:iCs/>
      <w:color w:val="4F81BD"/>
      <w:spacing w:val="15"/>
      <w:sz w:val="24"/>
      <w:szCs w:val="24"/>
    </w:rPr>
  </w:style>
  <w:style w:type="character" w:customStyle="1" w:styleId="SubtitleChar">
    <w:name w:val="Subtitle Char"/>
    <w:basedOn w:val="DefaultParagraphFont"/>
    <w:link w:val="Subtitle"/>
    <w:uiPriority w:val="99"/>
    <w:locked/>
    <w:rsid w:val="000E3422"/>
    <w:rPr>
      <w:rFonts w:ascii="Cambria" w:eastAsia="MS Gothi" w:hAnsi="Cambria" w:cs="Times New Roman"/>
      <w:i/>
      <w:iCs/>
      <w:color w:val="4F81BD"/>
      <w:spacing w:val="15"/>
      <w:sz w:val="24"/>
      <w:szCs w:val="24"/>
    </w:rPr>
  </w:style>
  <w:style w:type="paragraph" w:styleId="CommentText">
    <w:name w:val="annotation text"/>
    <w:basedOn w:val="Normal"/>
    <w:link w:val="CommentTextChar"/>
    <w:uiPriority w:val="99"/>
    <w:rsid w:val="0092669C"/>
    <w:pPr>
      <w:spacing w:line="240" w:lineRule="auto"/>
    </w:pPr>
    <w:rPr>
      <w:sz w:val="20"/>
      <w:szCs w:val="20"/>
    </w:rPr>
  </w:style>
  <w:style w:type="character" w:customStyle="1" w:styleId="CommentTextChar">
    <w:name w:val="Comment Text Char"/>
    <w:basedOn w:val="DefaultParagraphFont"/>
    <w:link w:val="CommentText"/>
    <w:uiPriority w:val="99"/>
    <w:locked/>
    <w:rsid w:val="0092669C"/>
    <w:rPr>
      <w:rFonts w:cs="Times New Roman"/>
      <w:sz w:val="20"/>
      <w:szCs w:val="20"/>
    </w:rPr>
  </w:style>
  <w:style w:type="table" w:styleId="TableGrid">
    <w:name w:val="Table Grid"/>
    <w:basedOn w:val="TableNormal"/>
    <w:uiPriority w:val="99"/>
    <w:rsid w:val="0092669C"/>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92669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F3C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3F3C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F3C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2">
    <w:name w:val="Pa12"/>
    <w:basedOn w:val="Normal"/>
    <w:next w:val="Normal"/>
    <w:uiPriority w:val="99"/>
    <w:rsid w:val="003F3C9F"/>
    <w:pPr>
      <w:autoSpaceDE w:val="0"/>
      <w:autoSpaceDN w:val="0"/>
      <w:adjustRightInd w:val="0"/>
      <w:spacing w:after="0" w:line="201" w:lineRule="atLeast"/>
    </w:pPr>
    <w:rPr>
      <w:rFonts w:ascii="Myriad Pro" w:hAnsi="Myriad Pro"/>
      <w:sz w:val="24"/>
      <w:szCs w:val="24"/>
    </w:rPr>
  </w:style>
  <w:style w:type="character" w:customStyle="1" w:styleId="A0">
    <w:name w:val="A0"/>
    <w:uiPriority w:val="99"/>
    <w:rsid w:val="003F3C9F"/>
    <w:rPr>
      <w:color w:val="000000"/>
    </w:rPr>
  </w:style>
  <w:style w:type="table" w:customStyle="1" w:styleId="PlainTable1">
    <w:name w:val="Plain Table 1"/>
    <w:uiPriority w:val="99"/>
    <w:rsid w:val="003F3C9F"/>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5">
    <w:name w:val="Table Grid5"/>
    <w:uiPriority w:val="99"/>
    <w:rsid w:val="005F50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763D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B31B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B31BA8"/>
    <w:rPr>
      <w:rFonts w:cs="Times New Roman"/>
      <w:sz w:val="16"/>
      <w:szCs w:val="16"/>
    </w:rPr>
  </w:style>
  <w:style w:type="paragraph" w:styleId="CommentSubject">
    <w:name w:val="annotation subject"/>
    <w:basedOn w:val="CommentText"/>
    <w:next w:val="CommentText"/>
    <w:link w:val="CommentSubjectChar"/>
    <w:uiPriority w:val="99"/>
    <w:semiHidden/>
    <w:rsid w:val="00B31BA8"/>
    <w:rPr>
      <w:b/>
      <w:bCs/>
    </w:rPr>
  </w:style>
  <w:style w:type="character" w:customStyle="1" w:styleId="CommentSubjectChar">
    <w:name w:val="Comment Subject Char"/>
    <w:basedOn w:val="CommentTextChar"/>
    <w:link w:val="CommentSubject"/>
    <w:uiPriority w:val="99"/>
    <w:semiHidden/>
    <w:locked/>
    <w:rsid w:val="00B31BA8"/>
    <w:rPr>
      <w:rFonts w:cs="Times New Roman"/>
      <w:b/>
      <w:bCs/>
      <w:sz w:val="20"/>
      <w:szCs w:val="20"/>
    </w:rPr>
  </w:style>
  <w:style w:type="paragraph" w:styleId="BodyText3">
    <w:name w:val="Body Text 3"/>
    <w:aliases w:val="Content text"/>
    <w:basedOn w:val="Normal"/>
    <w:link w:val="BodyText3Char"/>
    <w:uiPriority w:val="99"/>
    <w:semiHidden/>
    <w:rsid w:val="007127C6"/>
    <w:pPr>
      <w:spacing w:after="120" w:line="240" w:lineRule="auto"/>
    </w:pPr>
    <w:rPr>
      <w:rFonts w:ascii="Rockwell" w:eastAsia="Times New Roman" w:hAnsi="Rockwell" w:cs="Arial"/>
      <w:sz w:val="24"/>
      <w:szCs w:val="24"/>
    </w:rPr>
  </w:style>
  <w:style w:type="character" w:customStyle="1" w:styleId="BodyText3Char">
    <w:name w:val="Body Text 3 Char"/>
    <w:aliases w:val="Content text Char"/>
    <w:basedOn w:val="DefaultParagraphFont"/>
    <w:link w:val="BodyText3"/>
    <w:uiPriority w:val="99"/>
    <w:semiHidden/>
    <w:locked/>
    <w:rsid w:val="007127C6"/>
    <w:rPr>
      <w:rFonts w:ascii="Rockwell" w:hAnsi="Rockwell" w:cs="Arial"/>
      <w:sz w:val="24"/>
      <w:szCs w:val="24"/>
    </w:rPr>
  </w:style>
  <w:style w:type="paragraph" w:styleId="Revision">
    <w:name w:val="Revision"/>
    <w:hidden/>
    <w:uiPriority w:val="99"/>
    <w:semiHidden/>
    <w:rsid w:val="00642E50"/>
    <w:rPr>
      <w:lang w:val="en-US" w:eastAsia="en-US"/>
    </w:rPr>
  </w:style>
  <w:style w:type="character" w:styleId="PageNumber">
    <w:name w:val="page number"/>
    <w:basedOn w:val="DefaultParagraphFont"/>
    <w:uiPriority w:val="99"/>
    <w:semiHidden/>
    <w:rsid w:val="00F3536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22"/>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99"/>
    <w:qFormat/>
    <w:rsid w:val="005E467E"/>
    <w:rPr>
      <w:rFonts w:cs="Times New Roman"/>
      <w:i/>
      <w:iCs/>
      <w:color w:val="808080"/>
    </w:rPr>
  </w:style>
  <w:style w:type="character" w:styleId="IntenseEmphasis">
    <w:name w:val="Intense Emphasis"/>
    <w:basedOn w:val="DefaultParagraphFont"/>
    <w:uiPriority w:val="99"/>
    <w:qFormat/>
    <w:rsid w:val="005E467E"/>
    <w:rPr>
      <w:rFonts w:cs="Times New Roman"/>
      <w:b/>
      <w:bCs/>
      <w:i/>
      <w:iCs/>
      <w:color w:val="4F81BD"/>
    </w:rPr>
  </w:style>
  <w:style w:type="paragraph" w:styleId="BalloonText">
    <w:name w:val="Balloon Text"/>
    <w:basedOn w:val="Normal"/>
    <w:link w:val="BalloonTextChar"/>
    <w:uiPriority w:val="99"/>
    <w:semiHidden/>
    <w:rsid w:val="005E4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67E"/>
    <w:rPr>
      <w:rFonts w:ascii="Tahoma" w:hAnsi="Tahoma" w:cs="Tahoma"/>
      <w:sz w:val="16"/>
      <w:szCs w:val="16"/>
    </w:rPr>
  </w:style>
  <w:style w:type="paragraph" w:styleId="ListParagraph">
    <w:name w:val="List Paragraph"/>
    <w:basedOn w:val="Normal"/>
    <w:uiPriority w:val="99"/>
    <w:qFormat/>
    <w:rsid w:val="005E467E"/>
    <w:pPr>
      <w:ind w:left="720"/>
      <w:contextualSpacing/>
    </w:pPr>
  </w:style>
  <w:style w:type="paragraph" w:styleId="Header">
    <w:name w:val="header"/>
    <w:basedOn w:val="Normal"/>
    <w:link w:val="HeaderChar"/>
    <w:uiPriority w:val="99"/>
    <w:rsid w:val="000E34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E3422"/>
    <w:rPr>
      <w:rFonts w:cs="Times New Roman"/>
    </w:rPr>
  </w:style>
  <w:style w:type="paragraph" w:styleId="Footer">
    <w:name w:val="footer"/>
    <w:basedOn w:val="Normal"/>
    <w:link w:val="FooterChar"/>
    <w:uiPriority w:val="99"/>
    <w:rsid w:val="000E34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3422"/>
    <w:rPr>
      <w:rFonts w:cs="Times New Roman"/>
    </w:rPr>
  </w:style>
  <w:style w:type="paragraph" w:styleId="Subtitle">
    <w:name w:val="Subtitle"/>
    <w:basedOn w:val="Normal"/>
    <w:next w:val="Normal"/>
    <w:link w:val="SubtitleChar"/>
    <w:uiPriority w:val="99"/>
    <w:qFormat/>
    <w:rsid w:val="000E3422"/>
    <w:pPr>
      <w:numPr>
        <w:ilvl w:val="1"/>
      </w:numPr>
    </w:pPr>
    <w:rPr>
      <w:rFonts w:ascii="Cambria" w:eastAsia="MS Gothi" w:hAnsi="Cambria"/>
      <w:i/>
      <w:iCs/>
      <w:color w:val="4F81BD"/>
      <w:spacing w:val="15"/>
      <w:sz w:val="24"/>
      <w:szCs w:val="24"/>
    </w:rPr>
  </w:style>
  <w:style w:type="character" w:customStyle="1" w:styleId="SubtitleChar">
    <w:name w:val="Subtitle Char"/>
    <w:basedOn w:val="DefaultParagraphFont"/>
    <w:link w:val="Subtitle"/>
    <w:uiPriority w:val="99"/>
    <w:locked/>
    <w:rsid w:val="000E3422"/>
    <w:rPr>
      <w:rFonts w:ascii="Cambria" w:eastAsia="MS Gothi" w:hAnsi="Cambria" w:cs="Times New Roman"/>
      <w:i/>
      <w:iCs/>
      <w:color w:val="4F81BD"/>
      <w:spacing w:val="15"/>
      <w:sz w:val="24"/>
      <w:szCs w:val="24"/>
    </w:rPr>
  </w:style>
  <w:style w:type="paragraph" w:styleId="CommentText">
    <w:name w:val="annotation text"/>
    <w:basedOn w:val="Normal"/>
    <w:link w:val="CommentTextChar"/>
    <w:uiPriority w:val="99"/>
    <w:rsid w:val="0092669C"/>
    <w:pPr>
      <w:spacing w:line="240" w:lineRule="auto"/>
    </w:pPr>
    <w:rPr>
      <w:sz w:val="20"/>
      <w:szCs w:val="20"/>
    </w:rPr>
  </w:style>
  <w:style w:type="character" w:customStyle="1" w:styleId="CommentTextChar">
    <w:name w:val="Comment Text Char"/>
    <w:basedOn w:val="DefaultParagraphFont"/>
    <w:link w:val="CommentText"/>
    <w:uiPriority w:val="99"/>
    <w:locked/>
    <w:rsid w:val="0092669C"/>
    <w:rPr>
      <w:rFonts w:cs="Times New Roman"/>
      <w:sz w:val="20"/>
      <w:szCs w:val="20"/>
    </w:rPr>
  </w:style>
  <w:style w:type="table" w:styleId="TableGrid">
    <w:name w:val="Table Grid"/>
    <w:basedOn w:val="TableNormal"/>
    <w:uiPriority w:val="99"/>
    <w:rsid w:val="0092669C"/>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92669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F3C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3F3C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F3C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2">
    <w:name w:val="Pa12"/>
    <w:basedOn w:val="Normal"/>
    <w:next w:val="Normal"/>
    <w:uiPriority w:val="99"/>
    <w:rsid w:val="003F3C9F"/>
    <w:pPr>
      <w:autoSpaceDE w:val="0"/>
      <w:autoSpaceDN w:val="0"/>
      <w:adjustRightInd w:val="0"/>
      <w:spacing w:after="0" w:line="201" w:lineRule="atLeast"/>
    </w:pPr>
    <w:rPr>
      <w:rFonts w:ascii="Myriad Pro" w:hAnsi="Myriad Pro"/>
      <w:sz w:val="24"/>
      <w:szCs w:val="24"/>
    </w:rPr>
  </w:style>
  <w:style w:type="character" w:customStyle="1" w:styleId="A0">
    <w:name w:val="A0"/>
    <w:uiPriority w:val="99"/>
    <w:rsid w:val="003F3C9F"/>
    <w:rPr>
      <w:color w:val="000000"/>
    </w:rPr>
  </w:style>
  <w:style w:type="table" w:customStyle="1" w:styleId="PlainTable1">
    <w:name w:val="Plain Table 1"/>
    <w:uiPriority w:val="99"/>
    <w:rsid w:val="003F3C9F"/>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5">
    <w:name w:val="Table Grid5"/>
    <w:uiPriority w:val="99"/>
    <w:rsid w:val="005F50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763D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B31B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B31BA8"/>
    <w:rPr>
      <w:rFonts w:cs="Times New Roman"/>
      <w:sz w:val="16"/>
      <w:szCs w:val="16"/>
    </w:rPr>
  </w:style>
  <w:style w:type="paragraph" w:styleId="CommentSubject">
    <w:name w:val="annotation subject"/>
    <w:basedOn w:val="CommentText"/>
    <w:next w:val="CommentText"/>
    <w:link w:val="CommentSubjectChar"/>
    <w:uiPriority w:val="99"/>
    <w:semiHidden/>
    <w:rsid w:val="00B31BA8"/>
    <w:rPr>
      <w:b/>
      <w:bCs/>
    </w:rPr>
  </w:style>
  <w:style w:type="character" w:customStyle="1" w:styleId="CommentSubjectChar">
    <w:name w:val="Comment Subject Char"/>
    <w:basedOn w:val="CommentTextChar"/>
    <w:link w:val="CommentSubject"/>
    <w:uiPriority w:val="99"/>
    <w:semiHidden/>
    <w:locked/>
    <w:rsid w:val="00B31BA8"/>
    <w:rPr>
      <w:rFonts w:cs="Times New Roman"/>
      <w:b/>
      <w:bCs/>
      <w:sz w:val="20"/>
      <w:szCs w:val="20"/>
    </w:rPr>
  </w:style>
  <w:style w:type="paragraph" w:styleId="BodyText3">
    <w:name w:val="Body Text 3"/>
    <w:aliases w:val="Content text"/>
    <w:basedOn w:val="Normal"/>
    <w:link w:val="BodyText3Char"/>
    <w:uiPriority w:val="99"/>
    <w:semiHidden/>
    <w:rsid w:val="007127C6"/>
    <w:pPr>
      <w:spacing w:after="120" w:line="240" w:lineRule="auto"/>
    </w:pPr>
    <w:rPr>
      <w:rFonts w:ascii="Rockwell" w:eastAsia="Times New Roman" w:hAnsi="Rockwell" w:cs="Arial"/>
      <w:sz w:val="24"/>
      <w:szCs w:val="24"/>
    </w:rPr>
  </w:style>
  <w:style w:type="character" w:customStyle="1" w:styleId="BodyText3Char">
    <w:name w:val="Body Text 3 Char"/>
    <w:aliases w:val="Content text Char"/>
    <w:basedOn w:val="DefaultParagraphFont"/>
    <w:link w:val="BodyText3"/>
    <w:uiPriority w:val="99"/>
    <w:semiHidden/>
    <w:locked/>
    <w:rsid w:val="007127C6"/>
    <w:rPr>
      <w:rFonts w:ascii="Rockwell" w:hAnsi="Rockwell" w:cs="Arial"/>
      <w:sz w:val="24"/>
      <w:szCs w:val="24"/>
    </w:rPr>
  </w:style>
  <w:style w:type="paragraph" w:styleId="Revision">
    <w:name w:val="Revision"/>
    <w:hidden/>
    <w:uiPriority w:val="99"/>
    <w:semiHidden/>
    <w:rsid w:val="00642E50"/>
    <w:rPr>
      <w:lang w:val="en-US" w:eastAsia="en-US"/>
    </w:rPr>
  </w:style>
  <w:style w:type="character" w:styleId="PageNumber">
    <w:name w:val="page number"/>
    <w:basedOn w:val="DefaultParagraphFont"/>
    <w:uiPriority w:val="99"/>
    <w:semiHidden/>
    <w:rsid w:val="00F353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028334">
      <w:marLeft w:val="0"/>
      <w:marRight w:val="0"/>
      <w:marTop w:val="0"/>
      <w:marBottom w:val="0"/>
      <w:divBdr>
        <w:top w:val="none" w:sz="0" w:space="0" w:color="auto"/>
        <w:left w:val="none" w:sz="0" w:space="0" w:color="auto"/>
        <w:bottom w:val="none" w:sz="0" w:space="0" w:color="auto"/>
        <w:right w:val="none" w:sz="0" w:space="0" w:color="auto"/>
      </w:divBdr>
    </w:div>
    <w:div w:id="1618028337">
      <w:marLeft w:val="0"/>
      <w:marRight w:val="0"/>
      <w:marTop w:val="0"/>
      <w:marBottom w:val="0"/>
      <w:divBdr>
        <w:top w:val="none" w:sz="0" w:space="0" w:color="auto"/>
        <w:left w:val="none" w:sz="0" w:space="0" w:color="auto"/>
        <w:bottom w:val="none" w:sz="0" w:space="0" w:color="auto"/>
        <w:right w:val="none" w:sz="0" w:space="0" w:color="auto"/>
      </w:divBdr>
    </w:div>
    <w:div w:id="1618028338">
      <w:marLeft w:val="0"/>
      <w:marRight w:val="0"/>
      <w:marTop w:val="0"/>
      <w:marBottom w:val="0"/>
      <w:divBdr>
        <w:top w:val="none" w:sz="0" w:space="0" w:color="auto"/>
        <w:left w:val="none" w:sz="0" w:space="0" w:color="auto"/>
        <w:bottom w:val="none" w:sz="0" w:space="0" w:color="auto"/>
        <w:right w:val="none" w:sz="0" w:space="0" w:color="auto"/>
      </w:divBdr>
    </w:div>
    <w:div w:id="1618028341">
      <w:marLeft w:val="0"/>
      <w:marRight w:val="0"/>
      <w:marTop w:val="0"/>
      <w:marBottom w:val="0"/>
      <w:divBdr>
        <w:top w:val="none" w:sz="0" w:space="0" w:color="auto"/>
        <w:left w:val="none" w:sz="0" w:space="0" w:color="auto"/>
        <w:bottom w:val="none" w:sz="0" w:space="0" w:color="auto"/>
        <w:right w:val="none" w:sz="0" w:space="0" w:color="auto"/>
      </w:divBdr>
      <w:divsChild>
        <w:div w:id="1618028332">
          <w:marLeft w:val="1166"/>
          <w:marRight w:val="0"/>
          <w:marTop w:val="0"/>
          <w:marBottom w:val="0"/>
          <w:divBdr>
            <w:top w:val="none" w:sz="0" w:space="0" w:color="auto"/>
            <w:left w:val="none" w:sz="0" w:space="0" w:color="auto"/>
            <w:bottom w:val="none" w:sz="0" w:space="0" w:color="auto"/>
            <w:right w:val="none" w:sz="0" w:space="0" w:color="auto"/>
          </w:divBdr>
        </w:div>
        <w:div w:id="1618028335">
          <w:marLeft w:val="1166"/>
          <w:marRight w:val="0"/>
          <w:marTop w:val="0"/>
          <w:marBottom w:val="0"/>
          <w:divBdr>
            <w:top w:val="none" w:sz="0" w:space="0" w:color="auto"/>
            <w:left w:val="none" w:sz="0" w:space="0" w:color="auto"/>
            <w:bottom w:val="none" w:sz="0" w:space="0" w:color="auto"/>
            <w:right w:val="none" w:sz="0" w:space="0" w:color="auto"/>
          </w:divBdr>
        </w:div>
        <w:div w:id="1618028336">
          <w:marLeft w:val="1166"/>
          <w:marRight w:val="0"/>
          <w:marTop w:val="0"/>
          <w:marBottom w:val="0"/>
          <w:divBdr>
            <w:top w:val="none" w:sz="0" w:space="0" w:color="auto"/>
            <w:left w:val="none" w:sz="0" w:space="0" w:color="auto"/>
            <w:bottom w:val="none" w:sz="0" w:space="0" w:color="auto"/>
            <w:right w:val="none" w:sz="0" w:space="0" w:color="auto"/>
          </w:divBdr>
        </w:div>
        <w:div w:id="1618028340">
          <w:marLeft w:val="1166"/>
          <w:marRight w:val="0"/>
          <w:marTop w:val="0"/>
          <w:marBottom w:val="0"/>
          <w:divBdr>
            <w:top w:val="none" w:sz="0" w:space="0" w:color="auto"/>
            <w:left w:val="none" w:sz="0" w:space="0" w:color="auto"/>
            <w:bottom w:val="none" w:sz="0" w:space="0" w:color="auto"/>
            <w:right w:val="none" w:sz="0" w:space="0" w:color="auto"/>
          </w:divBdr>
        </w:div>
      </w:divsChild>
    </w:div>
    <w:div w:id="1618028342">
      <w:marLeft w:val="0"/>
      <w:marRight w:val="0"/>
      <w:marTop w:val="0"/>
      <w:marBottom w:val="0"/>
      <w:divBdr>
        <w:top w:val="none" w:sz="0" w:space="0" w:color="auto"/>
        <w:left w:val="none" w:sz="0" w:space="0" w:color="auto"/>
        <w:bottom w:val="none" w:sz="0" w:space="0" w:color="auto"/>
        <w:right w:val="none" w:sz="0" w:space="0" w:color="auto"/>
      </w:divBdr>
    </w:div>
    <w:div w:id="1618028344">
      <w:marLeft w:val="0"/>
      <w:marRight w:val="0"/>
      <w:marTop w:val="0"/>
      <w:marBottom w:val="0"/>
      <w:divBdr>
        <w:top w:val="none" w:sz="0" w:space="0" w:color="auto"/>
        <w:left w:val="none" w:sz="0" w:space="0" w:color="auto"/>
        <w:bottom w:val="none" w:sz="0" w:space="0" w:color="auto"/>
        <w:right w:val="none" w:sz="0" w:space="0" w:color="auto"/>
      </w:divBdr>
      <w:divsChild>
        <w:div w:id="1618028343">
          <w:marLeft w:val="547"/>
          <w:marRight w:val="0"/>
          <w:marTop w:val="67"/>
          <w:marBottom w:val="0"/>
          <w:divBdr>
            <w:top w:val="none" w:sz="0" w:space="0" w:color="auto"/>
            <w:left w:val="none" w:sz="0" w:space="0" w:color="auto"/>
            <w:bottom w:val="none" w:sz="0" w:space="0" w:color="auto"/>
            <w:right w:val="none" w:sz="0" w:space="0" w:color="auto"/>
          </w:divBdr>
        </w:div>
      </w:divsChild>
    </w:div>
    <w:div w:id="1618028345">
      <w:marLeft w:val="0"/>
      <w:marRight w:val="0"/>
      <w:marTop w:val="0"/>
      <w:marBottom w:val="0"/>
      <w:divBdr>
        <w:top w:val="none" w:sz="0" w:space="0" w:color="auto"/>
        <w:left w:val="none" w:sz="0" w:space="0" w:color="auto"/>
        <w:bottom w:val="none" w:sz="0" w:space="0" w:color="auto"/>
        <w:right w:val="none" w:sz="0" w:space="0" w:color="auto"/>
      </w:divBdr>
      <w:divsChild>
        <w:div w:id="1618028333">
          <w:marLeft w:val="1166"/>
          <w:marRight w:val="0"/>
          <w:marTop w:val="0"/>
          <w:marBottom w:val="0"/>
          <w:divBdr>
            <w:top w:val="none" w:sz="0" w:space="0" w:color="auto"/>
            <w:left w:val="none" w:sz="0" w:space="0" w:color="auto"/>
            <w:bottom w:val="none" w:sz="0" w:space="0" w:color="auto"/>
            <w:right w:val="none" w:sz="0" w:space="0" w:color="auto"/>
          </w:divBdr>
        </w:div>
        <w:div w:id="1618028339">
          <w:marLeft w:val="1166"/>
          <w:marRight w:val="0"/>
          <w:marTop w:val="0"/>
          <w:marBottom w:val="0"/>
          <w:divBdr>
            <w:top w:val="none" w:sz="0" w:space="0" w:color="auto"/>
            <w:left w:val="none" w:sz="0" w:space="0" w:color="auto"/>
            <w:bottom w:val="none" w:sz="0" w:space="0" w:color="auto"/>
            <w:right w:val="none" w:sz="0" w:space="0" w:color="auto"/>
          </w:divBdr>
        </w:div>
        <w:div w:id="1618028347">
          <w:marLeft w:val="1166"/>
          <w:marRight w:val="0"/>
          <w:marTop w:val="0"/>
          <w:marBottom w:val="0"/>
          <w:divBdr>
            <w:top w:val="none" w:sz="0" w:space="0" w:color="auto"/>
            <w:left w:val="none" w:sz="0" w:space="0" w:color="auto"/>
            <w:bottom w:val="none" w:sz="0" w:space="0" w:color="auto"/>
            <w:right w:val="none" w:sz="0" w:space="0" w:color="auto"/>
          </w:divBdr>
        </w:div>
        <w:div w:id="1618028349">
          <w:marLeft w:val="1166"/>
          <w:marRight w:val="0"/>
          <w:marTop w:val="0"/>
          <w:marBottom w:val="0"/>
          <w:divBdr>
            <w:top w:val="none" w:sz="0" w:space="0" w:color="auto"/>
            <w:left w:val="none" w:sz="0" w:space="0" w:color="auto"/>
            <w:bottom w:val="none" w:sz="0" w:space="0" w:color="auto"/>
            <w:right w:val="none" w:sz="0" w:space="0" w:color="auto"/>
          </w:divBdr>
        </w:div>
      </w:divsChild>
    </w:div>
    <w:div w:id="1618028346">
      <w:marLeft w:val="0"/>
      <w:marRight w:val="0"/>
      <w:marTop w:val="0"/>
      <w:marBottom w:val="0"/>
      <w:divBdr>
        <w:top w:val="none" w:sz="0" w:space="0" w:color="auto"/>
        <w:left w:val="none" w:sz="0" w:space="0" w:color="auto"/>
        <w:bottom w:val="none" w:sz="0" w:space="0" w:color="auto"/>
        <w:right w:val="none" w:sz="0" w:space="0" w:color="auto"/>
      </w:divBdr>
    </w:div>
    <w:div w:id="1618028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AE81-E61B-4E0D-8EF1-E1375573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Prophylaxie pré-exposition (PrEP) : détection des risques substantiels et admissibilité</vt:lpstr>
    </vt:vector>
  </TitlesOfParts>
  <Company>Columbia University</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Prophylaxie pré-exposition (PrEP) : détection des risques substantiels et admissibilité</dc:title>
  <dc:creator>Olsen, Halli</dc:creator>
  <cp:lastModifiedBy>Anne E.Schoeneborn</cp:lastModifiedBy>
  <cp:revision>3</cp:revision>
  <cp:lastPrinted>2017-04-17T16:10:00Z</cp:lastPrinted>
  <dcterms:created xsi:type="dcterms:W3CDTF">2017-04-03T15:02:00Z</dcterms:created>
  <dcterms:modified xsi:type="dcterms:W3CDTF">2017-04-17T16:10:00Z</dcterms:modified>
</cp:coreProperties>
</file>